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C07A86" w:rsidR="0076129A" w:rsidRDefault="00346925" w14:paraId="01BD81F0" w14:textId="113EB839">
      <w:pPr>
        <w:pBdr>
          <w:top w:val="single" w:color="4EC6C6" w:sz="4" w:space="10"/>
          <w:left w:val="nil"/>
          <w:bottom w:val="single" w:color="4EC6C6" w:sz="4" w:space="10"/>
          <w:right w:val="nil"/>
          <w:between w:val="nil"/>
        </w:pBdr>
        <w:tabs>
          <w:tab w:val="left" w:pos="8789"/>
        </w:tabs>
        <w:spacing w:after="0"/>
        <w:ind w:right="119"/>
        <w:jc w:val="both"/>
        <w:rPr>
          <w:b/>
          <w:smallCaps/>
          <w:color w:val="2EA18E"/>
          <w:lang w:val="uk-UA"/>
        </w:rPr>
      </w:pPr>
      <w:r>
        <w:rPr>
          <w:b/>
          <w:smallCaps/>
          <w:color w:val="2EA18E"/>
        </w:rPr>
        <w:t xml:space="preserve">КОНЦЕПТУАЛЬНА ЗАПИСКА </w:t>
      </w:r>
      <w:r w:rsidR="00C07A86">
        <w:rPr>
          <w:b/>
          <w:smallCaps/>
          <w:color w:val="2EA18E"/>
          <w:lang w:val="uk-UA"/>
        </w:rPr>
        <w:t>ПРОЄКТУ</w:t>
      </w:r>
    </w:p>
    <w:p w:rsidR="0076129A" w:rsidRDefault="00346925" w14:paraId="01BD81F1" w14:textId="77777777">
      <w:pPr>
        <w:keepNext/>
        <w:keepLines/>
        <w:spacing w:before="240" w:after="0" w:line="264" w:lineRule="auto"/>
        <w:jc w:val="both"/>
        <w:rPr>
          <w:b/>
          <w:smallCaps/>
          <w:color w:val="2EA18E"/>
        </w:rPr>
      </w:pPr>
      <w:r>
        <w:rPr>
          <w:b/>
          <w:smallCaps/>
          <w:color w:val="2EA18E"/>
        </w:rPr>
        <w:t>РОЗДІЛ ПЕРШИЙ: ДЕТАЛІ ПРОЄКТУ</w:t>
      </w:r>
    </w:p>
    <w:p w:rsidR="0076129A" w:rsidRDefault="0076129A" w14:paraId="01BD81F2" w14:textId="77777777">
      <w:pPr>
        <w:keepNext/>
        <w:keepLines/>
        <w:spacing w:before="240" w:after="0" w:line="264" w:lineRule="auto"/>
        <w:jc w:val="both"/>
        <w:rPr>
          <w:b/>
          <w:smallCaps/>
          <w:color w:val="2EA18E"/>
        </w:rPr>
      </w:pPr>
    </w:p>
    <w:p w:rsidR="0076129A" w:rsidRDefault="00346925" w14:paraId="01BD81F3" w14:textId="77777777">
      <w:pPr>
        <w:numPr>
          <w:ilvl w:val="0"/>
          <w:numId w:val="7"/>
        </w:numPr>
        <w:pBdr>
          <w:top w:val="nil"/>
          <w:left w:val="nil"/>
          <w:bottom w:val="nil"/>
          <w:right w:val="nil"/>
          <w:between w:val="nil"/>
        </w:pBdr>
        <w:spacing w:after="0" w:line="36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Номер запиту: </w:t>
      </w:r>
      <w:r>
        <w:rPr>
          <w:rFonts w:ascii="Times New Roman" w:hAnsi="Times New Roman" w:eastAsia="Times New Roman" w:cs="Times New Roman"/>
          <w:b/>
          <w:color w:val="000000"/>
        </w:rPr>
        <w:t xml:space="preserve">RfA_018-02.1_Culture </w:t>
      </w:r>
      <w:proofErr w:type="spellStart"/>
      <w:r>
        <w:rPr>
          <w:rFonts w:ascii="Times New Roman" w:hAnsi="Times New Roman" w:eastAsia="Times New Roman" w:cs="Times New Roman"/>
          <w:b/>
          <w:color w:val="000000"/>
        </w:rPr>
        <w:t>for</w:t>
      </w:r>
      <w:proofErr w:type="spellEnd"/>
      <w:r>
        <w:rPr>
          <w:rFonts w:ascii="Times New Roman" w:hAnsi="Times New Roman" w:eastAsia="Times New Roman" w:cs="Times New Roman"/>
          <w:b/>
          <w:color w:val="000000"/>
        </w:rPr>
        <w:t xml:space="preserve"> </w:t>
      </w:r>
      <w:proofErr w:type="spellStart"/>
      <w:r>
        <w:rPr>
          <w:rFonts w:ascii="Times New Roman" w:hAnsi="Times New Roman" w:eastAsia="Times New Roman" w:cs="Times New Roman"/>
          <w:b/>
          <w:color w:val="000000"/>
        </w:rPr>
        <w:t>recovery</w:t>
      </w:r>
      <w:proofErr w:type="spellEnd"/>
    </w:p>
    <w:p w:rsidR="0076129A" w:rsidRDefault="00346925" w14:paraId="01BD81F4" w14:textId="64CC27F5">
      <w:pPr>
        <w:numPr>
          <w:ilvl w:val="0"/>
          <w:numId w:val="7"/>
        </w:numPr>
        <w:pBdr>
          <w:top w:val="nil"/>
          <w:left w:val="nil"/>
          <w:bottom w:val="nil"/>
          <w:right w:val="nil"/>
          <w:between w:val="nil"/>
        </w:pBdr>
        <w:spacing w:after="0" w:line="36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Статус заявника (фізична особа/група</w:t>
      </w:r>
      <w:r w:rsidR="00BD2862">
        <w:rPr>
          <w:rFonts w:ascii="Times New Roman" w:hAnsi="Times New Roman" w:eastAsia="Times New Roman" w:cs="Times New Roman"/>
          <w:color w:val="000000"/>
          <w:lang w:val="uk-UA"/>
        </w:rPr>
        <w:t xml:space="preserve"> осіб</w:t>
      </w:r>
      <w:r>
        <w:rPr>
          <w:rFonts w:ascii="Times New Roman" w:hAnsi="Times New Roman" w:eastAsia="Times New Roman" w:cs="Times New Roman"/>
          <w:color w:val="000000"/>
        </w:rPr>
        <w:t>/організація):</w:t>
      </w:r>
    </w:p>
    <w:p w:rsidR="0076129A" w:rsidRDefault="00346925" w14:paraId="01BD81F5" w14:textId="77777777">
      <w:pPr>
        <w:numPr>
          <w:ilvl w:val="0"/>
          <w:numId w:val="7"/>
        </w:numPr>
        <w:pBdr>
          <w:top w:val="nil"/>
          <w:left w:val="nil"/>
          <w:bottom w:val="nil"/>
          <w:right w:val="nil"/>
          <w:between w:val="nil"/>
        </w:pBdr>
        <w:spacing w:after="0" w:line="36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Контактні дані (за паспортом) / назва організації (для організацій):</w:t>
      </w:r>
    </w:p>
    <w:p w:rsidR="0076129A" w:rsidRDefault="00346925" w14:paraId="01BD81F6" w14:textId="77777777">
      <w:pPr>
        <w:numPr>
          <w:ilvl w:val="0"/>
          <w:numId w:val="7"/>
        </w:numPr>
        <w:pBdr>
          <w:top w:val="nil"/>
          <w:left w:val="nil"/>
          <w:bottom w:val="nil"/>
          <w:right w:val="nil"/>
          <w:between w:val="nil"/>
        </w:pBdr>
        <w:spacing w:after="0" w:line="36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Громада/регіон реалізації проєкту / охоплення:</w:t>
      </w:r>
    </w:p>
    <w:p w:rsidR="0076129A" w:rsidRDefault="00346925" w14:paraId="01BD81F7" w14:textId="77777777">
      <w:pPr>
        <w:tabs>
          <w:tab w:val="left" w:pos="810"/>
        </w:tabs>
        <w:spacing w:after="120" w:line="360" w:lineRule="auto"/>
        <w:ind w:left="900"/>
        <w:rPr>
          <w:rFonts w:ascii="Times New Roman" w:hAnsi="Times New Roman" w:eastAsia="Times New Roman" w:cs="Times New Roman"/>
          <w:color w:val="000000"/>
        </w:rPr>
      </w:pPr>
      <w:r w:rsidRPr="48316738" w:rsidR="00346925">
        <w:rPr>
          <w:rFonts w:ascii="Times New Roman" w:hAnsi="Times New Roman" w:eastAsia="Times New Roman" w:cs="Times New Roman"/>
          <w:color w:val="000000"/>
        </w:rPr>
        <w:t xml:space="preserve">[ ] Я підтверджую, що </w:t>
      </w:r>
      <w:proofErr w:type="spellStart"/>
      <w:r w:rsidRPr="48316738" w:rsidR="00346925">
        <w:rPr>
          <w:rFonts w:ascii="Times New Roman" w:hAnsi="Times New Roman" w:eastAsia="Times New Roman" w:cs="Times New Roman"/>
          <w:color w:val="000000"/>
        </w:rPr>
        <w:t>проєктна</w:t>
      </w:r>
      <w:proofErr w:type="spellEnd"/>
      <w:r w:rsidRPr="48316738" w:rsidR="00346925">
        <w:rPr>
          <w:rFonts w:ascii="Times New Roman" w:hAnsi="Times New Roman" w:eastAsia="Times New Roman" w:cs="Times New Roman"/>
          <w:color w:val="000000"/>
        </w:rPr>
        <w:t xml:space="preserve"> команда представляє громаду, яка входить до переліку пріоритетних громад ФПСУ (див. нижче перелік пріоритетних громад ФПСУ-2)</w:t>
      </w:r>
    </w:p>
    <w:p w:rsidR="15515B46" w:rsidP="48316738" w:rsidRDefault="15515B46" w14:paraId="31D504D4" w14:textId="7DFD8173">
      <w:pPr>
        <w:tabs>
          <w:tab w:val="left" w:leader="none" w:pos="810"/>
        </w:tabs>
        <w:spacing w:after="120" w:line="360" w:lineRule="auto"/>
        <w:jc w:val="both"/>
        <w:rPr>
          <w:rFonts w:ascii="Times New Roman" w:hAnsi="Times New Roman" w:eastAsia="Times New Roman" w:cs="Times New Roman"/>
          <w:color w:val="000000"/>
          <w:sz w:val="18"/>
          <w:szCs w:val="18"/>
          <w:lang w:val="uk-UA"/>
        </w:rPr>
      </w:pPr>
      <w:r w:rsidRPr="5E8093FA" w:rsidR="15515B46">
        <w:rPr>
          <w:rFonts w:ascii="Times New Roman" w:hAnsi="Times New Roman" w:eastAsia="Times New Roman" w:cs="Times New Roman"/>
          <w:color w:val="000000"/>
          <w:sz w:val="18"/>
          <w:szCs w:val="18"/>
        </w:rPr>
        <w:t>Місце реалізації: Чернігівська область, Донецька область, Дніпропетровська область, Харківська область, Херсонська область, Миколаївська область, Одеська область, Сумська область, Запорізька область</w:t>
      </w:r>
      <w:r w:rsidRPr="5E8093FA" w:rsidR="75439575">
        <w:rPr>
          <w:rFonts w:ascii="Times New Roman" w:hAnsi="Times New Roman" w:eastAsia="Times New Roman" w:cs="Times New Roman"/>
          <w:color w:val="000000"/>
          <w:sz w:val="18"/>
          <w:szCs w:val="18"/>
        </w:rPr>
        <w:t>, Луганська область</w:t>
      </w:r>
      <w:r w:rsidRPr="5E8093FA" w:rsidR="15515B46">
        <w:rPr>
          <w:rFonts w:ascii="Times New Roman" w:hAnsi="Times New Roman" w:eastAsia="Times New Roman" w:cs="Times New Roman"/>
          <w:color w:val="000000"/>
          <w:sz w:val="18"/>
          <w:szCs w:val="18"/>
        </w:rPr>
        <w:t>.</w:t>
      </w:r>
    </w:p>
    <w:p w:rsidR="15515B46" w:rsidP="48316738" w:rsidRDefault="15515B46" w14:paraId="6DAA3660" w14:textId="10F7C2F9">
      <w:pPr>
        <w:pStyle w:val="Normal"/>
        <w:tabs>
          <w:tab w:val="left" w:leader="none" w:pos="810"/>
        </w:tabs>
        <w:spacing w:after="120" w:line="360" w:lineRule="auto"/>
        <w:jc w:val="both"/>
      </w:pPr>
      <w:r w:rsidRPr="48316738" w:rsidR="15515B46">
        <w:rPr>
          <w:rFonts w:ascii="Times New Roman" w:hAnsi="Times New Roman" w:eastAsia="Times New Roman" w:cs="Times New Roman"/>
          <w:color w:val="000000"/>
          <w:sz w:val="18"/>
          <w:szCs w:val="18"/>
        </w:rPr>
        <w:t>*при рівних умовах пріоритет надаватиметься громадам, переліченим в запиті на подання заявок.</w:t>
      </w:r>
    </w:p>
    <w:p w:rsidRPr="008E137C" w:rsidR="008E137C" w:rsidP="008E137C" w:rsidRDefault="008E137C" w14:paraId="4D7FF673" w14:textId="77777777">
      <w:pPr>
        <w:pBdr>
          <w:top w:val="nil"/>
          <w:left w:val="nil"/>
          <w:bottom w:val="nil"/>
          <w:right w:val="nil"/>
          <w:between w:val="nil"/>
        </w:pBdr>
        <w:spacing w:after="0" w:line="360" w:lineRule="auto"/>
        <w:jc w:val="both"/>
        <w:rPr>
          <w:rFonts w:ascii="Times New Roman" w:hAnsi="Times New Roman" w:eastAsia="Times New Roman" w:cs="Times New Roman"/>
          <w:b/>
          <w:color w:val="000000"/>
        </w:rPr>
      </w:pPr>
      <w:r w:rsidRPr="008E137C">
        <w:rPr>
          <w:rFonts w:ascii="Times New Roman" w:hAnsi="Times New Roman" w:eastAsia="Times New Roman" w:cs="Times New Roman"/>
          <w:b/>
          <w:color w:val="000000"/>
        </w:rPr>
        <w:t>Запропонована структура команди проєкту</w:t>
      </w:r>
    </w:p>
    <w:p w:rsidR="0076129A" w:rsidRDefault="00346925" w14:paraId="01BD81F9" w14:textId="77777777">
      <w:pPr>
        <w:numPr>
          <w:ilvl w:val="0"/>
          <w:numId w:val="6"/>
        </w:numPr>
        <w:pBdr>
          <w:top w:val="nil"/>
          <w:left w:val="nil"/>
          <w:bottom w:val="nil"/>
          <w:right w:val="nil"/>
          <w:between w:val="nil"/>
        </w:pBdr>
        <w:spacing w:after="0" w:line="360" w:lineRule="auto"/>
        <w:jc w:val="both"/>
        <w:rPr>
          <w:rFonts w:ascii="Times New Roman" w:hAnsi="Times New Roman" w:eastAsia="Times New Roman" w:cs="Times New Roman"/>
        </w:rPr>
      </w:pPr>
      <w:r>
        <w:rPr>
          <w:rFonts w:ascii="Times New Roman" w:hAnsi="Times New Roman" w:eastAsia="Times New Roman" w:cs="Times New Roman"/>
          <w:color w:val="000000"/>
        </w:rPr>
        <w:t>Список членів команди та їхні відповідні функції:</w:t>
      </w:r>
    </w:p>
    <w:tbl>
      <w:tblPr>
        <w:tblStyle w:val="a5"/>
        <w:tblW w:w="9016" w:type="dxa"/>
        <w:tblBorders>
          <w:top w:val="single" w:color="767676" w:sz="4" w:space="0"/>
          <w:left w:val="single" w:color="767676" w:sz="4" w:space="0"/>
          <w:bottom w:val="single" w:color="767676" w:sz="4" w:space="0"/>
          <w:right w:val="single" w:color="767676" w:sz="4" w:space="0"/>
          <w:insideH w:val="single" w:color="767676" w:sz="4" w:space="0"/>
          <w:insideV w:val="single" w:color="767676" w:sz="4" w:space="0"/>
        </w:tblBorders>
        <w:tblLayout w:type="fixed"/>
        <w:tblLook w:val="0620" w:firstRow="1" w:lastRow="0" w:firstColumn="0" w:lastColumn="0" w:noHBand="1" w:noVBand="1"/>
      </w:tblPr>
      <w:tblGrid>
        <w:gridCol w:w="2598"/>
        <w:gridCol w:w="2035"/>
        <w:gridCol w:w="4383"/>
      </w:tblGrid>
      <w:tr w:rsidR="0076129A" w:rsidTr="0076129A" w14:paraId="01BD81FD" w14:textId="77777777">
        <w:trPr>
          <w:cnfStyle w:val="100000000000" w:firstRow="1" w:lastRow="0" w:firstColumn="0" w:lastColumn="0" w:oddVBand="0" w:evenVBand="0" w:oddHBand="0" w:evenHBand="0" w:firstRowFirstColumn="0" w:firstRowLastColumn="0" w:lastRowFirstColumn="0" w:lastRowLastColumn="0"/>
          <w:trHeight w:val="300"/>
        </w:trPr>
        <w:tc>
          <w:tcPr>
            <w:tcW w:w="2598" w:type="dxa"/>
          </w:tcPr>
          <w:p w:rsidR="0076129A" w:rsidRDefault="00346925" w14:paraId="01BD81FA" w14:textId="77777777">
            <w:pPr>
              <w:jc w:val="center"/>
              <w:rPr>
                <w:rFonts w:ascii="Times New Roman" w:hAnsi="Times New Roman" w:eastAsia="Times New Roman" w:cs="Times New Roman"/>
              </w:rPr>
            </w:pPr>
            <w:r>
              <w:rPr>
                <w:rFonts w:ascii="Times New Roman" w:hAnsi="Times New Roman" w:eastAsia="Times New Roman" w:cs="Times New Roman"/>
                <w:color w:val="26282D"/>
              </w:rPr>
              <w:t>Ім'я та прізвище</w:t>
            </w:r>
          </w:p>
        </w:tc>
        <w:tc>
          <w:tcPr>
            <w:tcW w:w="2035" w:type="dxa"/>
          </w:tcPr>
          <w:p w:rsidR="0076129A" w:rsidRDefault="00346925" w14:paraId="01BD81FB" w14:textId="77777777">
            <w:pPr>
              <w:jc w:val="center"/>
              <w:rPr>
                <w:rFonts w:ascii="Times New Roman" w:hAnsi="Times New Roman" w:eastAsia="Times New Roman" w:cs="Times New Roman"/>
              </w:rPr>
            </w:pPr>
            <w:r>
              <w:rPr>
                <w:rFonts w:ascii="Times New Roman" w:hAnsi="Times New Roman" w:eastAsia="Times New Roman" w:cs="Times New Roman"/>
                <w:color w:val="26282D"/>
              </w:rPr>
              <w:t>Посада</w:t>
            </w:r>
          </w:p>
        </w:tc>
        <w:tc>
          <w:tcPr>
            <w:tcW w:w="4383" w:type="dxa"/>
          </w:tcPr>
          <w:p w:rsidR="0076129A" w:rsidRDefault="00346925" w14:paraId="01BD81FC" w14:textId="77777777">
            <w:pPr>
              <w:jc w:val="center"/>
              <w:rPr>
                <w:rFonts w:ascii="Times New Roman" w:hAnsi="Times New Roman" w:eastAsia="Times New Roman" w:cs="Times New Roman"/>
                <w:color w:val="26282D"/>
              </w:rPr>
            </w:pPr>
            <w:r>
              <w:rPr>
                <w:rFonts w:ascii="Times New Roman" w:hAnsi="Times New Roman" w:eastAsia="Times New Roman" w:cs="Times New Roman"/>
                <w:color w:val="26282D"/>
              </w:rPr>
              <w:t>Короткий опис обов'язків</w:t>
            </w:r>
          </w:p>
        </w:tc>
      </w:tr>
      <w:tr w:rsidR="0076129A" w:rsidTr="0076129A" w14:paraId="01BD8201" w14:textId="77777777">
        <w:trPr>
          <w:trHeight w:val="300"/>
        </w:trPr>
        <w:tc>
          <w:tcPr>
            <w:tcW w:w="2598" w:type="dxa"/>
          </w:tcPr>
          <w:p w:rsidR="0076129A" w:rsidRDefault="00346925" w14:paraId="01BD81FE" w14:textId="77777777">
            <w:pPr>
              <w:rPr>
                <w:rFonts w:ascii="Times New Roman" w:hAnsi="Times New Roman" w:eastAsia="Times New Roman" w:cs="Times New Roman"/>
              </w:rPr>
            </w:pPr>
            <w:r>
              <w:rPr>
                <w:rFonts w:ascii="Times New Roman" w:hAnsi="Times New Roman" w:eastAsia="Times New Roman" w:cs="Times New Roman"/>
              </w:rPr>
              <w:t xml:space="preserve"> </w:t>
            </w:r>
          </w:p>
        </w:tc>
        <w:tc>
          <w:tcPr>
            <w:tcW w:w="2035" w:type="dxa"/>
          </w:tcPr>
          <w:p w:rsidR="0076129A" w:rsidRDefault="00346925" w14:paraId="01BD81FF" w14:textId="77777777">
            <w:pPr>
              <w:rPr>
                <w:rFonts w:ascii="Times New Roman" w:hAnsi="Times New Roman" w:eastAsia="Times New Roman" w:cs="Times New Roman"/>
              </w:rPr>
            </w:pPr>
            <w:r>
              <w:rPr>
                <w:rFonts w:ascii="Times New Roman" w:hAnsi="Times New Roman" w:eastAsia="Times New Roman" w:cs="Times New Roman"/>
              </w:rPr>
              <w:t xml:space="preserve"> </w:t>
            </w:r>
          </w:p>
        </w:tc>
        <w:tc>
          <w:tcPr>
            <w:tcW w:w="4383" w:type="dxa"/>
          </w:tcPr>
          <w:p w:rsidR="0076129A" w:rsidRDefault="00346925" w14:paraId="01BD8200" w14:textId="77777777">
            <w:pPr>
              <w:rPr>
                <w:rFonts w:ascii="Times New Roman" w:hAnsi="Times New Roman" w:eastAsia="Times New Roman" w:cs="Times New Roman"/>
              </w:rPr>
            </w:pPr>
            <w:r>
              <w:rPr>
                <w:rFonts w:ascii="Times New Roman" w:hAnsi="Times New Roman" w:eastAsia="Times New Roman" w:cs="Times New Roman"/>
              </w:rPr>
              <w:t xml:space="preserve"> </w:t>
            </w:r>
          </w:p>
        </w:tc>
      </w:tr>
      <w:tr w:rsidR="0076129A" w:rsidTr="0076129A" w14:paraId="01BD8205" w14:textId="77777777">
        <w:trPr>
          <w:trHeight w:val="300"/>
        </w:trPr>
        <w:tc>
          <w:tcPr>
            <w:tcW w:w="2598" w:type="dxa"/>
          </w:tcPr>
          <w:p w:rsidR="0076129A" w:rsidRDefault="00346925" w14:paraId="01BD8202" w14:textId="77777777">
            <w:pPr>
              <w:rPr>
                <w:rFonts w:ascii="Times New Roman" w:hAnsi="Times New Roman" w:eastAsia="Times New Roman" w:cs="Times New Roman"/>
              </w:rPr>
            </w:pPr>
            <w:r>
              <w:rPr>
                <w:rFonts w:ascii="Times New Roman" w:hAnsi="Times New Roman" w:eastAsia="Times New Roman" w:cs="Times New Roman"/>
              </w:rPr>
              <w:t xml:space="preserve"> </w:t>
            </w:r>
          </w:p>
        </w:tc>
        <w:tc>
          <w:tcPr>
            <w:tcW w:w="2035" w:type="dxa"/>
          </w:tcPr>
          <w:p w:rsidR="0076129A" w:rsidRDefault="00346925" w14:paraId="01BD8203" w14:textId="77777777">
            <w:pPr>
              <w:rPr>
                <w:rFonts w:ascii="Times New Roman" w:hAnsi="Times New Roman" w:eastAsia="Times New Roman" w:cs="Times New Roman"/>
              </w:rPr>
            </w:pPr>
            <w:r>
              <w:rPr>
                <w:rFonts w:ascii="Times New Roman" w:hAnsi="Times New Roman" w:eastAsia="Times New Roman" w:cs="Times New Roman"/>
              </w:rPr>
              <w:t xml:space="preserve"> </w:t>
            </w:r>
          </w:p>
        </w:tc>
        <w:tc>
          <w:tcPr>
            <w:tcW w:w="4383" w:type="dxa"/>
          </w:tcPr>
          <w:p w:rsidR="0076129A" w:rsidRDefault="00346925" w14:paraId="01BD8204" w14:textId="77777777">
            <w:pPr>
              <w:rPr>
                <w:rFonts w:ascii="Times New Roman" w:hAnsi="Times New Roman" w:eastAsia="Times New Roman" w:cs="Times New Roman"/>
              </w:rPr>
            </w:pPr>
            <w:r>
              <w:rPr>
                <w:rFonts w:ascii="Times New Roman" w:hAnsi="Times New Roman" w:eastAsia="Times New Roman" w:cs="Times New Roman"/>
              </w:rPr>
              <w:t xml:space="preserve"> </w:t>
            </w:r>
          </w:p>
        </w:tc>
      </w:tr>
      <w:tr w:rsidR="0076129A" w:rsidTr="0076129A" w14:paraId="01BD8209" w14:textId="77777777">
        <w:trPr>
          <w:trHeight w:val="300"/>
        </w:trPr>
        <w:tc>
          <w:tcPr>
            <w:tcW w:w="2598" w:type="dxa"/>
          </w:tcPr>
          <w:p w:rsidR="0076129A" w:rsidRDefault="00346925" w14:paraId="01BD8206" w14:textId="77777777">
            <w:pPr>
              <w:rPr>
                <w:rFonts w:ascii="Times New Roman" w:hAnsi="Times New Roman" w:eastAsia="Times New Roman" w:cs="Times New Roman"/>
              </w:rPr>
            </w:pPr>
            <w:r>
              <w:rPr>
                <w:rFonts w:ascii="Times New Roman" w:hAnsi="Times New Roman" w:eastAsia="Times New Roman" w:cs="Times New Roman"/>
              </w:rPr>
              <w:t xml:space="preserve"> </w:t>
            </w:r>
          </w:p>
        </w:tc>
        <w:tc>
          <w:tcPr>
            <w:tcW w:w="2035" w:type="dxa"/>
          </w:tcPr>
          <w:p w:rsidR="0076129A" w:rsidRDefault="00346925" w14:paraId="01BD8207" w14:textId="77777777">
            <w:pPr>
              <w:rPr>
                <w:rFonts w:ascii="Times New Roman" w:hAnsi="Times New Roman" w:eastAsia="Times New Roman" w:cs="Times New Roman"/>
              </w:rPr>
            </w:pPr>
            <w:r>
              <w:rPr>
                <w:rFonts w:ascii="Times New Roman" w:hAnsi="Times New Roman" w:eastAsia="Times New Roman" w:cs="Times New Roman"/>
              </w:rPr>
              <w:t xml:space="preserve"> </w:t>
            </w:r>
          </w:p>
        </w:tc>
        <w:tc>
          <w:tcPr>
            <w:tcW w:w="4383" w:type="dxa"/>
          </w:tcPr>
          <w:p w:rsidR="0076129A" w:rsidRDefault="0076129A" w14:paraId="01BD8208" w14:textId="77777777">
            <w:pPr>
              <w:ind w:left="360" w:hanging="360"/>
              <w:rPr>
                <w:rFonts w:ascii="Times New Roman" w:hAnsi="Times New Roman" w:eastAsia="Times New Roman" w:cs="Times New Roman"/>
              </w:rPr>
            </w:pPr>
          </w:p>
        </w:tc>
      </w:tr>
    </w:tbl>
    <w:p w:rsidR="0076129A" w:rsidRDefault="0076129A" w14:paraId="01BD820A" w14:textId="77777777">
      <w:pPr>
        <w:pBdr>
          <w:top w:val="nil"/>
          <w:left w:val="nil"/>
          <w:bottom w:val="nil"/>
          <w:right w:val="nil"/>
          <w:between w:val="nil"/>
        </w:pBdr>
        <w:spacing w:after="0" w:line="360" w:lineRule="auto"/>
        <w:jc w:val="both"/>
        <w:rPr>
          <w:rFonts w:ascii="Times New Roman" w:hAnsi="Times New Roman" w:eastAsia="Times New Roman" w:cs="Times New Roman"/>
          <w:color w:val="000000"/>
        </w:rPr>
      </w:pPr>
    </w:p>
    <w:p w:rsidRPr="000D535B" w:rsidR="0076129A" w:rsidP="000D535B" w:rsidRDefault="00346925" w14:paraId="01BD820C" w14:textId="23BB01D8">
      <w:pPr>
        <w:numPr>
          <w:ilvl w:val="0"/>
          <w:numId w:val="6"/>
        </w:numPr>
        <w:pBdr>
          <w:top w:val="nil"/>
          <w:left w:val="nil"/>
          <w:bottom w:val="nil"/>
          <w:right w:val="nil"/>
          <w:between w:val="nil"/>
        </w:pBdr>
        <w:spacing w:after="0" w:line="360" w:lineRule="auto"/>
        <w:jc w:val="both"/>
        <w:rPr>
          <w:rFonts w:ascii="Times New Roman" w:hAnsi="Times New Roman" w:eastAsia="Times New Roman" w:cs="Times New Roman"/>
        </w:rPr>
      </w:pPr>
      <w:r>
        <w:rPr>
          <w:rFonts w:ascii="Times New Roman" w:hAnsi="Times New Roman" w:eastAsia="Times New Roman" w:cs="Times New Roman"/>
        </w:rPr>
        <w:t xml:space="preserve">Чи маєте ви попередній досвід реалізації проєктів у цій команді? </w:t>
      </w:r>
      <w:r>
        <w:rPr>
          <w:rFonts w:ascii="Times New Roman" w:hAnsi="Times New Roman" w:eastAsia="Times New Roman" w:cs="Times New Roman"/>
          <w:b/>
        </w:rPr>
        <w:t>Так / Ні</w:t>
      </w:r>
    </w:p>
    <w:p w:rsidR="0076129A" w:rsidP="000D535B" w:rsidRDefault="00346925" w14:paraId="01BD820D" w14:textId="77777777">
      <w:pPr>
        <w:keepNext/>
        <w:keepLines/>
        <w:spacing w:before="240" w:line="264" w:lineRule="auto"/>
        <w:jc w:val="both"/>
        <w:rPr>
          <w:b/>
          <w:smallCaps/>
          <w:color w:val="2EA18E"/>
        </w:rPr>
      </w:pPr>
      <w:r>
        <w:rPr>
          <w:b/>
          <w:smallCaps/>
          <w:color w:val="2EA18E"/>
        </w:rPr>
        <w:t>РОЗДІЛ ДРУГИЙ: ОПИС ПРОЄКТУ</w:t>
      </w:r>
    </w:p>
    <w:p w:rsidR="0076129A" w:rsidRDefault="00346925" w14:paraId="01BD820E" w14:textId="77777777">
      <w:pPr>
        <w:numPr>
          <w:ilvl w:val="0"/>
          <w:numId w:val="1"/>
        </w:numPr>
        <w:pBdr>
          <w:top w:val="nil"/>
          <w:left w:val="nil"/>
          <w:bottom w:val="nil"/>
          <w:right w:val="nil"/>
          <w:between w:val="nil"/>
        </w:pBdr>
        <w:spacing w:after="0" w:line="264" w:lineRule="auto"/>
        <w:jc w:val="both"/>
        <w:rPr>
          <w:rFonts w:ascii="Times New Roman" w:hAnsi="Times New Roman" w:eastAsia="Times New Roman" w:cs="Times New Roman"/>
          <w:b/>
          <w:color w:val="000000"/>
        </w:rPr>
      </w:pPr>
      <w:r>
        <w:rPr>
          <w:rFonts w:ascii="Times New Roman" w:hAnsi="Times New Roman" w:eastAsia="Times New Roman" w:cs="Times New Roman"/>
          <w:b/>
          <w:color w:val="000000"/>
        </w:rPr>
        <w:t>Картування культурних ресурсів</w:t>
      </w:r>
    </w:p>
    <w:p w:rsidR="0076129A" w:rsidRDefault="00346925" w14:paraId="01BD820F" w14:textId="77777777">
      <w:pPr>
        <w:pBdr>
          <w:top w:val="nil"/>
          <w:left w:val="nil"/>
          <w:bottom w:val="nil"/>
          <w:right w:val="nil"/>
          <w:between w:val="nil"/>
        </w:pBdr>
        <w:shd w:val="clear" w:color="auto" w:fill="FFFFFF"/>
        <w:spacing w:after="0"/>
        <w:jc w:val="both"/>
        <w:rPr>
          <w:rFonts w:ascii="Times New Roman" w:hAnsi="Times New Roman" w:eastAsia="Times New Roman" w:cs="Times New Roman"/>
          <w:i/>
          <w:sz w:val="20"/>
          <w:szCs w:val="20"/>
        </w:rPr>
      </w:pPr>
      <w:r>
        <w:rPr>
          <w:rFonts w:ascii="Times New Roman" w:hAnsi="Times New Roman" w:eastAsia="Times New Roman" w:cs="Times New Roman"/>
          <w:i/>
          <w:sz w:val="20"/>
          <w:szCs w:val="20"/>
        </w:rPr>
        <w:t>Спільно з командою проведіть картування культурних ресурсів з метою визначення існуючих матеріальних і нематеріальних культурних цінностей, які знаходяться на території громади, в тому числі історичних пам'яток, традиційних практик, місцевих видів мистецтва, об'єктів культурної спадщини, місцевих інституцій. Це допоможе виявити можливості збереження культури, розвитку туризму та залучення громади. Опишіть результати картування ресурсів і можливості їхнього використання для розвитку громади.</w:t>
      </w:r>
    </w:p>
    <w:p w:rsidR="0076129A" w:rsidP="000D535B" w:rsidRDefault="00346925" w14:paraId="01BD8210" w14:textId="77777777">
      <w:pPr>
        <w:numPr>
          <w:ilvl w:val="1"/>
          <w:numId w:val="3"/>
        </w:numPr>
        <w:pBdr>
          <w:top w:val="nil"/>
          <w:left w:val="nil"/>
          <w:bottom w:val="nil"/>
          <w:right w:val="nil"/>
          <w:between w:val="nil"/>
        </w:pBdr>
        <w:spacing w:before="120" w:after="120" w:line="240" w:lineRule="auto"/>
        <w:ind w:left="0" w:firstLine="357"/>
        <w:jc w:val="both"/>
        <w:rPr>
          <w:rFonts w:ascii="Times New Roman" w:hAnsi="Times New Roman" w:eastAsia="Times New Roman" w:cs="Times New Roman"/>
          <w:color w:val="1B1C1D"/>
        </w:rPr>
      </w:pPr>
      <w:r>
        <w:rPr>
          <w:rFonts w:ascii="Times New Roman" w:hAnsi="Times New Roman" w:eastAsia="Times New Roman" w:cs="Times New Roman"/>
          <w:color w:val="1B1C1D"/>
        </w:rPr>
        <w:t>Оцініть потенціал вашої громади в таких сферах (від 1 до 5): 1 — майже відсутній/невідомий, 5 — дуже сильний/активний.</w:t>
      </w:r>
    </w:p>
    <w:p w:rsidR="0076129A" w:rsidRDefault="00346925" w14:paraId="01BD8211" w14:textId="77777777">
      <w:pPr>
        <w:numPr>
          <w:ilvl w:val="0"/>
          <w:numId w:val="4"/>
        </w:numPr>
        <w:pBdr>
          <w:top w:val="nil"/>
          <w:left w:val="nil"/>
          <w:bottom w:val="nil"/>
          <w:right w:val="nil"/>
          <w:between w:val="nil"/>
        </w:pBdr>
        <w:spacing w:after="0" w:line="240" w:lineRule="auto"/>
        <w:jc w:val="both"/>
        <w:rPr>
          <w:rFonts w:ascii="Times New Roman" w:hAnsi="Times New Roman" w:eastAsia="Times New Roman" w:cs="Times New Roman"/>
          <w:color w:val="1B1C1D"/>
        </w:rPr>
      </w:pPr>
      <w:r>
        <w:rPr>
          <w:rFonts w:ascii="Times New Roman" w:hAnsi="Times New Roman" w:eastAsia="Times New Roman" w:cs="Times New Roman"/>
          <w:b/>
          <w:color w:val="1B1C1D"/>
        </w:rPr>
        <w:t>Матеріальна культурна спадщина</w:t>
      </w:r>
      <w:r>
        <w:rPr>
          <w:rFonts w:ascii="Times New Roman" w:hAnsi="Times New Roman" w:eastAsia="Times New Roman" w:cs="Times New Roman"/>
          <w:color w:val="1B1C1D"/>
        </w:rPr>
        <w:t xml:space="preserve"> (архітектура, будівлі, артефакти)</w:t>
      </w:r>
    </w:p>
    <w:p w:rsidR="0076129A" w:rsidRDefault="00346925" w14:paraId="01BD8212" w14:textId="77777777">
      <w:pPr>
        <w:numPr>
          <w:ilvl w:val="0"/>
          <w:numId w:val="4"/>
        </w:numPr>
        <w:pBdr>
          <w:top w:val="nil"/>
          <w:left w:val="nil"/>
          <w:bottom w:val="nil"/>
          <w:right w:val="nil"/>
          <w:between w:val="nil"/>
        </w:pBdr>
        <w:spacing w:after="0" w:line="240" w:lineRule="auto"/>
        <w:jc w:val="both"/>
        <w:rPr>
          <w:rFonts w:ascii="Times New Roman" w:hAnsi="Times New Roman" w:eastAsia="Times New Roman" w:cs="Times New Roman"/>
          <w:color w:val="1B1C1D"/>
        </w:rPr>
      </w:pPr>
      <w:r>
        <w:rPr>
          <w:rFonts w:ascii="Times New Roman" w:hAnsi="Times New Roman" w:eastAsia="Times New Roman" w:cs="Times New Roman"/>
          <w:b/>
          <w:color w:val="1B1C1D"/>
        </w:rPr>
        <w:t>Нематеріальна спадщина</w:t>
      </w:r>
      <w:r>
        <w:rPr>
          <w:rFonts w:ascii="Times New Roman" w:hAnsi="Times New Roman" w:eastAsia="Times New Roman" w:cs="Times New Roman"/>
          <w:color w:val="1B1C1D"/>
        </w:rPr>
        <w:t xml:space="preserve"> (пісні, ремесла, традиції, мова, ритуали, сезонні свята)</w:t>
      </w:r>
    </w:p>
    <w:p w:rsidR="0076129A" w:rsidRDefault="00346925" w14:paraId="01BD8213" w14:textId="77777777">
      <w:pPr>
        <w:numPr>
          <w:ilvl w:val="0"/>
          <w:numId w:val="4"/>
        </w:numPr>
        <w:pBdr>
          <w:top w:val="nil"/>
          <w:left w:val="nil"/>
          <w:bottom w:val="nil"/>
          <w:right w:val="nil"/>
          <w:between w:val="nil"/>
        </w:pBdr>
        <w:spacing w:after="0" w:line="240" w:lineRule="auto"/>
        <w:jc w:val="both"/>
        <w:rPr>
          <w:rFonts w:ascii="Times New Roman" w:hAnsi="Times New Roman" w:eastAsia="Times New Roman" w:cs="Times New Roman"/>
          <w:color w:val="1B1C1D"/>
        </w:rPr>
      </w:pPr>
      <w:r>
        <w:rPr>
          <w:rFonts w:ascii="Times New Roman" w:hAnsi="Times New Roman" w:eastAsia="Times New Roman" w:cs="Times New Roman"/>
          <w:b/>
          <w:color w:val="1B1C1D"/>
        </w:rPr>
        <w:t>Природна спадщина, що має культурне значення</w:t>
      </w:r>
      <w:r>
        <w:rPr>
          <w:rFonts w:ascii="Times New Roman" w:hAnsi="Times New Roman" w:eastAsia="Times New Roman" w:cs="Times New Roman"/>
          <w:color w:val="1B1C1D"/>
        </w:rPr>
        <w:t xml:space="preserve"> (ліси, джерела, сади, ландшафти, природні заповідники)</w:t>
      </w:r>
    </w:p>
    <w:p w:rsidR="0076129A" w:rsidRDefault="00346925" w14:paraId="01BD8214" w14:textId="77777777">
      <w:pPr>
        <w:numPr>
          <w:ilvl w:val="0"/>
          <w:numId w:val="5"/>
        </w:numPr>
        <w:pBdr>
          <w:top w:val="nil"/>
          <w:left w:val="nil"/>
          <w:bottom w:val="nil"/>
          <w:right w:val="nil"/>
          <w:between w:val="nil"/>
        </w:pBdr>
        <w:spacing w:after="0" w:line="240" w:lineRule="auto"/>
        <w:jc w:val="both"/>
        <w:rPr>
          <w:rFonts w:ascii="Times New Roman" w:hAnsi="Times New Roman" w:eastAsia="Times New Roman" w:cs="Times New Roman"/>
          <w:color w:val="1B1C1D"/>
        </w:rPr>
      </w:pPr>
      <w:r>
        <w:rPr>
          <w:rFonts w:ascii="Times New Roman" w:hAnsi="Times New Roman" w:eastAsia="Times New Roman" w:cs="Times New Roman"/>
          <w:b/>
          <w:color w:val="1B1C1D"/>
        </w:rPr>
        <w:t>Неформальні культурні практики</w:t>
      </w:r>
      <w:r>
        <w:rPr>
          <w:rFonts w:ascii="Times New Roman" w:hAnsi="Times New Roman" w:eastAsia="Times New Roman" w:cs="Times New Roman"/>
          <w:color w:val="1B1C1D"/>
        </w:rPr>
        <w:t xml:space="preserve"> (символи, стиль, ландшафтний дизайн, кухня, місця зустрічей, місця </w:t>
      </w:r>
      <w:proofErr w:type="spellStart"/>
      <w:r>
        <w:rPr>
          <w:rFonts w:ascii="Times New Roman" w:hAnsi="Times New Roman" w:eastAsia="Times New Roman" w:cs="Times New Roman"/>
          <w:color w:val="1B1C1D"/>
        </w:rPr>
        <w:t>памʼяті</w:t>
      </w:r>
      <w:proofErr w:type="spellEnd"/>
      <w:r>
        <w:rPr>
          <w:rFonts w:ascii="Times New Roman" w:hAnsi="Times New Roman" w:eastAsia="Times New Roman" w:cs="Times New Roman"/>
          <w:color w:val="1B1C1D"/>
        </w:rPr>
        <w:t>)</w:t>
      </w:r>
    </w:p>
    <w:p w:rsidR="0076129A" w:rsidRDefault="00346925" w14:paraId="01BD8215" w14:textId="77777777">
      <w:pPr>
        <w:numPr>
          <w:ilvl w:val="0"/>
          <w:numId w:val="5"/>
        </w:numPr>
        <w:pBdr>
          <w:top w:val="nil"/>
          <w:left w:val="nil"/>
          <w:bottom w:val="nil"/>
          <w:right w:val="nil"/>
          <w:between w:val="nil"/>
        </w:pBdr>
        <w:spacing w:after="0" w:line="240" w:lineRule="auto"/>
        <w:jc w:val="both"/>
        <w:rPr>
          <w:rFonts w:ascii="Times New Roman" w:hAnsi="Times New Roman" w:eastAsia="Times New Roman" w:cs="Times New Roman"/>
          <w:color w:val="1B1C1D"/>
        </w:rPr>
      </w:pPr>
      <w:r>
        <w:rPr>
          <w:rFonts w:ascii="Times New Roman" w:hAnsi="Times New Roman" w:eastAsia="Times New Roman" w:cs="Times New Roman"/>
          <w:b/>
          <w:color w:val="1B1C1D"/>
        </w:rPr>
        <w:t xml:space="preserve">Знакові місцеві історії/особистості </w:t>
      </w:r>
      <w:r>
        <w:rPr>
          <w:rFonts w:ascii="Times New Roman" w:hAnsi="Times New Roman" w:eastAsia="Times New Roman" w:cs="Times New Roman"/>
          <w:color w:val="1B1C1D"/>
        </w:rPr>
        <w:t>(усна історія, видатні особистості, місцеві герої)</w:t>
      </w:r>
    </w:p>
    <w:p w:rsidR="0076129A" w:rsidRDefault="00346925" w14:paraId="01BD8216" w14:textId="77777777">
      <w:pPr>
        <w:numPr>
          <w:ilvl w:val="0"/>
          <w:numId w:val="5"/>
        </w:numPr>
        <w:pBdr>
          <w:top w:val="nil"/>
          <w:left w:val="nil"/>
          <w:bottom w:val="nil"/>
          <w:right w:val="nil"/>
          <w:between w:val="nil"/>
        </w:pBdr>
        <w:spacing w:after="120" w:line="240" w:lineRule="auto"/>
        <w:ind w:left="1077" w:hanging="357"/>
        <w:jc w:val="both"/>
        <w:rPr>
          <w:rFonts w:ascii="Times New Roman" w:hAnsi="Times New Roman" w:eastAsia="Times New Roman" w:cs="Times New Roman"/>
          <w:color w:val="1B1C1D"/>
        </w:rPr>
      </w:pPr>
      <w:r>
        <w:rPr>
          <w:rFonts w:ascii="Times New Roman" w:hAnsi="Times New Roman" w:eastAsia="Times New Roman" w:cs="Times New Roman"/>
          <w:b/>
          <w:color w:val="1B1C1D"/>
        </w:rPr>
        <w:t>Творчі та мистецькі спільноти</w:t>
      </w:r>
      <w:r>
        <w:rPr>
          <w:rFonts w:ascii="Times New Roman" w:hAnsi="Times New Roman" w:eastAsia="Times New Roman" w:cs="Times New Roman"/>
          <w:color w:val="1B1C1D"/>
        </w:rPr>
        <w:t xml:space="preserve"> (групи художників, музикантів, дизайнерів, молодь з ідеями)</w:t>
      </w:r>
    </w:p>
    <w:p w:rsidR="0076129A" w:rsidRDefault="00346925" w14:paraId="01BD8217" w14:textId="77777777">
      <w:pPr>
        <w:numPr>
          <w:ilvl w:val="1"/>
          <w:numId w:val="3"/>
        </w:numPr>
        <w:pBdr>
          <w:top w:val="nil"/>
          <w:left w:val="nil"/>
          <w:bottom w:val="nil"/>
          <w:right w:val="nil"/>
          <w:between w:val="nil"/>
        </w:pBdr>
        <w:spacing w:after="120" w:line="240" w:lineRule="auto"/>
        <w:ind w:left="0" w:firstLine="357"/>
        <w:jc w:val="both"/>
        <w:rPr>
          <w:rFonts w:ascii="Times New Roman" w:hAnsi="Times New Roman" w:eastAsia="Times New Roman" w:cs="Times New Roman"/>
          <w:color w:val="1B1C1D"/>
        </w:rPr>
      </w:pPr>
      <w:r>
        <w:rPr>
          <w:rFonts w:ascii="Times New Roman" w:hAnsi="Times New Roman" w:eastAsia="Times New Roman" w:cs="Times New Roman"/>
          <w:color w:val="1B1C1D"/>
        </w:rPr>
        <w:t>На вашу думку, які з цих ресурсів мають найбільший потенціал для розвитку громади та чому? (</w:t>
      </w:r>
      <w:r>
        <w:rPr>
          <w:rFonts w:ascii="Times New Roman" w:hAnsi="Times New Roman" w:eastAsia="Times New Roman" w:cs="Times New Roman"/>
          <w:i/>
          <w:color w:val="1B1C1D"/>
        </w:rPr>
        <w:t>Виберіть один або кілька варіантів із наведеного списку.</w:t>
      </w:r>
      <w:r>
        <w:rPr>
          <w:rFonts w:ascii="Times New Roman" w:hAnsi="Times New Roman" w:eastAsia="Times New Roman" w:cs="Times New Roman"/>
          <w:color w:val="1B1C1D"/>
        </w:rPr>
        <w:t>)</w:t>
      </w:r>
    </w:p>
    <w:p w:rsidR="0076129A" w:rsidRDefault="00346925" w14:paraId="01BD8218" w14:textId="77777777">
      <w:pPr>
        <w:numPr>
          <w:ilvl w:val="1"/>
          <w:numId w:val="3"/>
        </w:numPr>
        <w:pBdr>
          <w:top w:val="nil"/>
          <w:left w:val="nil"/>
          <w:bottom w:val="nil"/>
          <w:right w:val="nil"/>
          <w:between w:val="nil"/>
        </w:pBdr>
        <w:spacing w:after="120" w:line="240" w:lineRule="auto"/>
        <w:ind w:left="0" w:firstLine="357"/>
        <w:jc w:val="both"/>
        <w:rPr>
          <w:rFonts w:ascii="Times New Roman" w:hAnsi="Times New Roman" w:eastAsia="Times New Roman" w:cs="Times New Roman"/>
          <w:color w:val="1B1C1D"/>
        </w:rPr>
      </w:pPr>
      <w:r>
        <w:rPr>
          <w:rFonts w:ascii="Times New Roman" w:hAnsi="Times New Roman" w:eastAsia="Times New Roman" w:cs="Times New Roman"/>
          <w:color w:val="1B1C1D"/>
        </w:rPr>
        <w:t>Чи є у вашій громаді люди, які могли б бути «носіями» цих ресурсів/знань?</w:t>
      </w:r>
    </w:p>
    <w:p w:rsidR="0076129A" w:rsidRDefault="00346925" w14:paraId="01BD8219" w14:textId="77777777">
      <w:pPr>
        <w:pBdr>
          <w:top w:val="nil"/>
          <w:left w:val="nil"/>
          <w:bottom w:val="nil"/>
          <w:right w:val="nil"/>
          <w:between w:val="nil"/>
        </w:pBdr>
        <w:tabs>
          <w:tab w:val="left" w:pos="1134"/>
        </w:tabs>
        <w:spacing w:after="0" w:line="240" w:lineRule="auto"/>
        <w:ind w:left="1134" w:hanging="425"/>
        <w:jc w:val="both"/>
        <w:rPr>
          <w:rFonts w:ascii="Times New Roman" w:hAnsi="Times New Roman" w:eastAsia="Times New Roman" w:cs="Times New Roman"/>
          <w:color w:val="1B1C1D"/>
        </w:rPr>
      </w:pPr>
      <w:r>
        <w:rPr>
          <w:rFonts w:ascii="Times New Roman" w:hAnsi="Times New Roman" w:eastAsia="Times New Roman" w:cs="Times New Roman"/>
          <w:color w:val="1B1C1D"/>
        </w:rPr>
        <w:t>[ ] Так</w:t>
      </w:r>
    </w:p>
    <w:p w:rsidR="0076129A" w:rsidRDefault="00346925" w14:paraId="01BD821A" w14:textId="77777777">
      <w:pPr>
        <w:pBdr>
          <w:top w:val="nil"/>
          <w:left w:val="nil"/>
          <w:bottom w:val="nil"/>
          <w:right w:val="nil"/>
          <w:between w:val="nil"/>
        </w:pBdr>
        <w:tabs>
          <w:tab w:val="left" w:pos="1134"/>
        </w:tabs>
        <w:spacing w:after="0" w:line="240" w:lineRule="auto"/>
        <w:ind w:left="1134" w:hanging="425"/>
        <w:jc w:val="both"/>
        <w:rPr>
          <w:rFonts w:ascii="Times New Roman" w:hAnsi="Times New Roman" w:eastAsia="Times New Roman" w:cs="Times New Roman"/>
          <w:color w:val="1B1C1D"/>
        </w:rPr>
      </w:pPr>
      <w:r>
        <w:rPr>
          <w:rFonts w:ascii="Times New Roman" w:hAnsi="Times New Roman" w:eastAsia="Times New Roman" w:cs="Times New Roman"/>
          <w:color w:val="1B1C1D"/>
        </w:rPr>
        <w:t>[ ] Ні</w:t>
      </w:r>
    </w:p>
    <w:p w:rsidR="0076129A" w:rsidRDefault="00346925" w14:paraId="01BD821B" w14:textId="77777777">
      <w:pPr>
        <w:pBdr>
          <w:top w:val="nil"/>
          <w:left w:val="nil"/>
          <w:bottom w:val="nil"/>
          <w:right w:val="nil"/>
          <w:between w:val="nil"/>
        </w:pBdr>
        <w:tabs>
          <w:tab w:val="left" w:pos="1134"/>
        </w:tabs>
        <w:spacing w:after="120" w:line="240" w:lineRule="auto"/>
        <w:ind w:left="1134" w:hanging="425"/>
        <w:jc w:val="both"/>
        <w:rPr>
          <w:rFonts w:ascii="Times New Roman" w:hAnsi="Times New Roman" w:eastAsia="Times New Roman" w:cs="Times New Roman"/>
          <w:color w:val="1B1C1D"/>
        </w:rPr>
      </w:pPr>
      <w:r>
        <w:rPr>
          <w:rFonts w:ascii="Times New Roman" w:hAnsi="Times New Roman" w:eastAsia="Times New Roman" w:cs="Times New Roman"/>
          <w:color w:val="1B1C1D"/>
        </w:rPr>
        <w:t>[ ] Не знаю</w:t>
      </w:r>
    </w:p>
    <w:p w:rsidR="0076129A" w:rsidRDefault="00346925" w14:paraId="01BD821C" w14:textId="77777777">
      <w:pPr>
        <w:pBdr>
          <w:top w:val="nil"/>
          <w:left w:val="nil"/>
          <w:bottom w:val="nil"/>
          <w:right w:val="nil"/>
          <w:between w:val="nil"/>
        </w:pBdr>
        <w:spacing w:after="240" w:line="240" w:lineRule="auto"/>
        <w:jc w:val="both"/>
        <w:rPr>
          <w:rFonts w:ascii="Times New Roman" w:hAnsi="Times New Roman" w:eastAsia="Times New Roman" w:cs="Times New Roman"/>
          <w:color w:val="1B1C1D"/>
        </w:rPr>
      </w:pPr>
      <w:r>
        <w:rPr>
          <w:rFonts w:ascii="Times New Roman" w:hAnsi="Times New Roman" w:eastAsia="Times New Roman" w:cs="Times New Roman"/>
          <w:color w:val="1B1C1D"/>
        </w:rPr>
        <w:t>Чи зацікавлена ваша громада у максимальному використанні потенціалу цих ресурсів для відновлення? Якщо у вас є ідеї, як це зробити, коротко опишіть їх.</w:t>
      </w:r>
    </w:p>
    <w:p w:rsidRPr="00C07A86" w:rsidR="0076129A" w:rsidP="008C7519" w:rsidRDefault="00346925" w14:paraId="01BD821D" w14:textId="77777777">
      <w:pPr>
        <w:pStyle w:val="ListParagraph"/>
        <w:numPr>
          <w:ilvl w:val="0"/>
          <w:numId w:val="1"/>
        </w:numPr>
        <w:pBdr>
          <w:top w:val="nil"/>
          <w:left w:val="nil"/>
          <w:bottom w:val="nil"/>
          <w:right w:val="nil"/>
          <w:between w:val="nil"/>
        </w:pBdr>
        <w:spacing w:after="0" w:line="360" w:lineRule="auto"/>
        <w:jc w:val="both"/>
        <w:rPr>
          <w:rFonts w:ascii="Times New Roman" w:hAnsi="Times New Roman" w:eastAsia="Times New Roman" w:cs="Times New Roman"/>
          <w:b/>
          <w:color w:val="000000"/>
          <w:lang w:val="uk-UA"/>
        </w:rPr>
      </w:pPr>
      <w:r w:rsidRPr="00C07A86">
        <w:rPr>
          <w:rFonts w:ascii="Times New Roman" w:hAnsi="Times New Roman" w:eastAsia="Times New Roman" w:cs="Times New Roman"/>
          <w:b/>
          <w:color w:val="000000"/>
          <w:lang w:val="uk-UA"/>
        </w:rPr>
        <w:t>Основні результати картування культурних ресурсів</w:t>
      </w:r>
    </w:p>
    <w:p w:rsidR="0076129A" w:rsidRDefault="00346925" w14:paraId="01BD821E" w14:textId="77777777">
      <w:pPr>
        <w:pBdr>
          <w:top w:val="nil"/>
          <w:left w:val="nil"/>
          <w:bottom w:val="nil"/>
          <w:right w:val="nil"/>
          <w:between w:val="nil"/>
        </w:pBdr>
        <w:spacing w:after="240" w:line="264" w:lineRule="auto"/>
        <w:jc w:val="both"/>
        <w:rPr>
          <w:rFonts w:ascii="Times New Roman" w:hAnsi="Times New Roman" w:eastAsia="Times New Roman" w:cs="Times New Roman"/>
          <w:i/>
        </w:rPr>
      </w:pPr>
      <w:r>
        <w:rPr>
          <w:rFonts w:ascii="Times New Roman" w:hAnsi="Times New Roman" w:eastAsia="Times New Roman" w:cs="Times New Roman"/>
          <w:i/>
          <w:sz w:val="20"/>
          <w:szCs w:val="20"/>
        </w:rPr>
        <w:t xml:space="preserve">Коротко опишіть основні результати картування культурних ресурсів, проведеного для своєї громади, з акцентом на потенційних можливостях, виявлених командою під час цієї роботи. </w:t>
      </w:r>
      <w:r>
        <w:rPr>
          <w:rFonts w:ascii="Times New Roman" w:hAnsi="Times New Roman" w:eastAsia="Times New Roman" w:cs="Times New Roman"/>
          <w:b/>
          <w:i/>
          <w:color w:val="000000"/>
          <w:sz w:val="20"/>
          <w:szCs w:val="20"/>
        </w:rPr>
        <w:t>(Максимум 300 слів)</w:t>
      </w:r>
    </w:p>
    <w:p w:rsidR="0076129A" w:rsidP="008C7519" w:rsidRDefault="00346925" w14:paraId="01BD821F" w14:textId="77777777">
      <w:pPr>
        <w:numPr>
          <w:ilvl w:val="0"/>
          <w:numId w:val="1"/>
        </w:numPr>
        <w:pBdr>
          <w:top w:val="nil"/>
          <w:left w:val="nil"/>
          <w:bottom w:val="nil"/>
          <w:right w:val="nil"/>
          <w:between w:val="nil"/>
        </w:pBdr>
        <w:spacing w:after="0" w:line="360" w:lineRule="auto"/>
        <w:jc w:val="both"/>
        <w:rPr>
          <w:rFonts w:ascii="Times New Roman" w:hAnsi="Times New Roman" w:eastAsia="Times New Roman" w:cs="Times New Roman"/>
          <w:b/>
          <w:color w:val="000000"/>
        </w:rPr>
      </w:pPr>
      <w:r>
        <w:rPr>
          <w:rFonts w:ascii="Times New Roman" w:hAnsi="Times New Roman" w:eastAsia="Times New Roman" w:cs="Times New Roman"/>
          <w:b/>
          <w:color w:val="000000"/>
        </w:rPr>
        <w:t>Мотивація до участі в програмі «Школа для громад «Культура у відновленні»</w:t>
      </w:r>
    </w:p>
    <w:p w:rsidR="0076129A" w:rsidRDefault="00346925" w14:paraId="01BD8220" w14:textId="77777777">
      <w:pPr>
        <w:spacing w:after="0"/>
        <w:jc w:val="both"/>
        <w:rPr>
          <w:rFonts w:ascii="Times New Roman" w:hAnsi="Times New Roman" w:eastAsia="Times New Roman" w:cs="Times New Roman"/>
          <w:i/>
          <w:sz w:val="20"/>
          <w:szCs w:val="20"/>
        </w:rPr>
      </w:pPr>
      <w:r>
        <w:rPr>
          <w:rFonts w:ascii="Times New Roman" w:hAnsi="Times New Roman" w:eastAsia="Times New Roman" w:cs="Times New Roman"/>
          <w:i/>
          <w:sz w:val="20"/>
          <w:szCs w:val="20"/>
        </w:rPr>
        <w:t>Опишіть, які особисті, професійні чи пов’язані з громадою причини спонукали вашу команду долучитися до програми «Школа для громад «Культура у відновленні». Відзначте, в чому ця можливість відповідає цілям, цінностям або досвіду команди, поясніть, чого ви сподіваєтеся навчитися, чим зможете допомогти або що зможете реалізувати в результаті своєї участі.</w:t>
      </w:r>
    </w:p>
    <w:p w:rsidR="0076129A" w:rsidRDefault="00346925" w14:paraId="01BD8221" w14:textId="77777777">
      <w:pPr>
        <w:pBdr>
          <w:top w:val="nil"/>
          <w:left w:val="nil"/>
          <w:bottom w:val="nil"/>
          <w:right w:val="nil"/>
          <w:between w:val="nil"/>
        </w:pBdr>
        <w:spacing w:after="240" w:line="360" w:lineRule="auto"/>
        <w:jc w:val="both"/>
        <w:rPr>
          <w:rFonts w:ascii="Times New Roman" w:hAnsi="Times New Roman" w:eastAsia="Times New Roman" w:cs="Times New Roman"/>
          <w:b/>
          <w:i/>
          <w:color w:val="000000"/>
          <w:sz w:val="20"/>
          <w:szCs w:val="20"/>
        </w:rPr>
      </w:pPr>
      <w:r>
        <w:rPr>
          <w:rFonts w:ascii="Times New Roman" w:hAnsi="Times New Roman" w:eastAsia="Times New Roman" w:cs="Times New Roman"/>
          <w:b/>
          <w:i/>
          <w:color w:val="000000"/>
          <w:sz w:val="20"/>
          <w:szCs w:val="20"/>
        </w:rPr>
        <w:t>(Максимум 150 слів)</w:t>
      </w:r>
    </w:p>
    <w:p w:rsidR="0076129A" w:rsidP="008C7519" w:rsidRDefault="00346925" w14:paraId="01BD8222" w14:textId="77777777">
      <w:pPr>
        <w:numPr>
          <w:ilvl w:val="0"/>
          <w:numId w:val="1"/>
        </w:numPr>
        <w:pBdr>
          <w:top w:val="nil"/>
          <w:left w:val="nil"/>
          <w:bottom w:val="nil"/>
          <w:right w:val="nil"/>
          <w:between w:val="nil"/>
        </w:pBdr>
        <w:spacing w:after="0" w:line="360" w:lineRule="auto"/>
        <w:jc w:val="both"/>
        <w:rPr>
          <w:rFonts w:ascii="Times New Roman" w:hAnsi="Times New Roman" w:eastAsia="Times New Roman" w:cs="Times New Roman"/>
          <w:b/>
          <w:color w:val="000000"/>
        </w:rPr>
      </w:pPr>
      <w:r>
        <w:rPr>
          <w:rFonts w:ascii="Times New Roman" w:hAnsi="Times New Roman" w:eastAsia="Times New Roman" w:cs="Times New Roman"/>
          <w:b/>
          <w:color w:val="000000"/>
        </w:rPr>
        <w:t>Перелік поточних проєктів</w:t>
      </w:r>
    </w:p>
    <w:p w:rsidR="0076129A" w:rsidRDefault="00346925" w14:paraId="01BD8223" w14:textId="77777777">
      <w:pPr>
        <w:spacing w:after="0"/>
        <w:jc w:val="both"/>
        <w:rPr>
          <w:rFonts w:ascii="Times New Roman" w:hAnsi="Times New Roman" w:eastAsia="Times New Roman" w:cs="Times New Roman"/>
          <w:i/>
          <w:sz w:val="20"/>
          <w:szCs w:val="20"/>
        </w:rPr>
      </w:pPr>
      <w:r>
        <w:rPr>
          <w:rFonts w:ascii="Times New Roman" w:hAnsi="Times New Roman" w:eastAsia="Times New Roman" w:cs="Times New Roman"/>
          <w:i/>
          <w:sz w:val="20"/>
          <w:szCs w:val="20"/>
        </w:rPr>
        <w:t xml:space="preserve">Зазначте основні фінансовані донорами </w:t>
      </w:r>
      <w:proofErr w:type="spellStart"/>
      <w:r>
        <w:rPr>
          <w:rFonts w:ascii="Times New Roman" w:hAnsi="Times New Roman" w:eastAsia="Times New Roman" w:cs="Times New Roman"/>
          <w:i/>
          <w:sz w:val="20"/>
          <w:szCs w:val="20"/>
        </w:rPr>
        <w:t>проєктні</w:t>
      </w:r>
      <w:proofErr w:type="spellEnd"/>
      <w:r>
        <w:rPr>
          <w:rFonts w:ascii="Times New Roman" w:hAnsi="Times New Roman" w:eastAsia="Times New Roman" w:cs="Times New Roman"/>
          <w:i/>
          <w:sz w:val="20"/>
          <w:szCs w:val="20"/>
        </w:rPr>
        <w:t xml:space="preserve"> заходи, які ваша громада реалізовує чи розраховує реалізовувати протягом терміну дії гранту. За потреби додайте додаткові рядки:</w:t>
      </w:r>
    </w:p>
    <w:tbl>
      <w:tblPr>
        <w:tblStyle w:val="a6"/>
        <w:tblW w:w="7200" w:type="dxa"/>
        <w:tblBorders>
          <w:top w:val="single" w:color="767676" w:sz="4" w:space="0"/>
          <w:left w:val="single" w:color="767676" w:sz="4" w:space="0"/>
          <w:bottom w:val="single" w:color="767676" w:sz="4" w:space="0"/>
          <w:right w:val="single" w:color="767676" w:sz="4" w:space="0"/>
          <w:insideH w:val="single" w:color="767676" w:sz="4" w:space="0"/>
          <w:insideV w:val="single" w:color="767676" w:sz="4" w:space="0"/>
        </w:tblBorders>
        <w:tblLayout w:type="fixed"/>
        <w:tblLook w:val="06A0" w:firstRow="1" w:lastRow="0" w:firstColumn="1" w:lastColumn="0" w:noHBand="1" w:noVBand="1"/>
      </w:tblPr>
      <w:tblGrid>
        <w:gridCol w:w="2400"/>
        <w:gridCol w:w="2400"/>
        <w:gridCol w:w="2400"/>
      </w:tblGrid>
      <w:tr w:rsidR="0076129A" w:rsidTr="0076129A" w14:paraId="01BD822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tcPr>
          <w:p w:rsidR="0076129A" w:rsidRDefault="00346925" w14:paraId="01BD8224" w14:textId="77777777">
            <w:pPr>
              <w:tabs>
                <w:tab w:val="left" w:pos="360"/>
              </w:tabs>
              <w:jc w:val="center"/>
              <w:rPr>
                <w:rFonts w:ascii="Times New Roman" w:hAnsi="Times New Roman" w:eastAsia="Times New Roman" w:cs="Times New Roman"/>
                <w:color w:val="000000"/>
              </w:rPr>
            </w:pPr>
            <w:r>
              <w:rPr>
                <w:rFonts w:ascii="Times New Roman" w:hAnsi="Times New Roman" w:eastAsia="Times New Roman" w:cs="Times New Roman"/>
                <w:color w:val="000000"/>
              </w:rPr>
              <w:t>Донорська агенція </w:t>
            </w:r>
          </w:p>
        </w:tc>
        <w:tc>
          <w:tcPr>
            <w:tcW w:w="2400" w:type="dxa"/>
          </w:tcPr>
          <w:p w:rsidR="0076129A" w:rsidRDefault="00346925" w14:paraId="01BD8225" w14:textId="77777777">
            <w:pPr>
              <w:tabs>
                <w:tab w:val="left" w:pos="36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rPr>
            </w:pPr>
            <w:r>
              <w:rPr>
                <w:rFonts w:ascii="Times New Roman" w:hAnsi="Times New Roman" w:eastAsia="Times New Roman" w:cs="Times New Roman"/>
                <w:color w:val="000000"/>
              </w:rPr>
              <w:t>Назва проєкту, місцезнаходження, дати початку та завершення </w:t>
            </w:r>
          </w:p>
        </w:tc>
        <w:tc>
          <w:tcPr>
            <w:tcW w:w="2400" w:type="dxa"/>
          </w:tcPr>
          <w:p w:rsidR="0076129A" w:rsidRDefault="00346925" w14:paraId="01BD8226" w14:textId="77777777">
            <w:pPr>
              <w:pBdr>
                <w:top w:val="nil"/>
                <w:left w:val="nil"/>
                <w:bottom w:val="nil"/>
                <w:right w:val="nil"/>
                <w:between w:val="nil"/>
              </w:pBdr>
              <w:shd w:val="clear" w:color="auto" w:fill="FFFFFF"/>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18"/>
                <w:szCs w:val="18"/>
              </w:rPr>
            </w:pPr>
            <w:r>
              <w:rPr>
                <w:rFonts w:ascii="Times New Roman" w:hAnsi="Times New Roman" w:eastAsia="Times New Roman" w:cs="Times New Roman"/>
                <w:b w:val="0"/>
                <w:color w:val="000000"/>
              </w:rPr>
              <w:t>Загальний обсяг фінансування  </w:t>
            </w:r>
          </w:p>
          <w:p w:rsidR="0076129A" w:rsidRDefault="00346925" w14:paraId="01BD8227" w14:textId="77777777">
            <w:pPr>
              <w:tabs>
                <w:tab w:val="left" w:pos="36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rPr>
            </w:pPr>
            <w:r>
              <w:rPr>
                <w:rFonts w:ascii="Times New Roman" w:hAnsi="Times New Roman" w:eastAsia="Times New Roman" w:cs="Times New Roman"/>
                <w:color w:val="000000"/>
              </w:rPr>
              <w:t>(із зазначенням валюти) </w:t>
            </w:r>
          </w:p>
        </w:tc>
      </w:tr>
      <w:tr w:rsidR="0076129A" w:rsidTr="0076129A" w14:paraId="01BD822C" w14:textId="77777777">
        <w:tc>
          <w:tcPr>
            <w:cnfStyle w:val="001000000000" w:firstRow="0" w:lastRow="0" w:firstColumn="1" w:lastColumn="0" w:oddVBand="0" w:evenVBand="0" w:oddHBand="0" w:evenHBand="0" w:firstRowFirstColumn="0" w:firstRowLastColumn="0" w:lastRowFirstColumn="0" w:lastRowLastColumn="0"/>
            <w:tcW w:w="2400" w:type="dxa"/>
          </w:tcPr>
          <w:p w:rsidR="0076129A" w:rsidRDefault="0076129A" w14:paraId="01BD8229" w14:textId="77777777">
            <w:pPr>
              <w:tabs>
                <w:tab w:val="left" w:pos="360"/>
              </w:tabs>
              <w:jc w:val="center"/>
              <w:rPr>
                <w:rFonts w:ascii="Times New Roman" w:hAnsi="Times New Roman" w:eastAsia="Times New Roman" w:cs="Times New Roman"/>
              </w:rPr>
            </w:pPr>
          </w:p>
        </w:tc>
        <w:tc>
          <w:tcPr>
            <w:tcW w:w="2400" w:type="dxa"/>
          </w:tcPr>
          <w:p w:rsidR="0076129A" w:rsidRDefault="0076129A" w14:paraId="01BD822A" w14:textId="77777777">
            <w:pPr>
              <w:tabs>
                <w:tab w:val="left" w:pos="36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rPr>
            </w:pPr>
          </w:p>
        </w:tc>
        <w:tc>
          <w:tcPr>
            <w:tcW w:w="2400" w:type="dxa"/>
          </w:tcPr>
          <w:p w:rsidR="0076129A" w:rsidRDefault="0076129A" w14:paraId="01BD822B" w14:textId="77777777">
            <w:pPr>
              <w:tabs>
                <w:tab w:val="left" w:pos="36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rPr>
            </w:pPr>
          </w:p>
        </w:tc>
      </w:tr>
      <w:tr w:rsidR="0076129A" w:rsidTr="0076129A" w14:paraId="01BD8230" w14:textId="77777777">
        <w:tc>
          <w:tcPr>
            <w:cnfStyle w:val="001000000000" w:firstRow="0" w:lastRow="0" w:firstColumn="1" w:lastColumn="0" w:oddVBand="0" w:evenVBand="0" w:oddHBand="0" w:evenHBand="0" w:firstRowFirstColumn="0" w:firstRowLastColumn="0" w:lastRowFirstColumn="0" w:lastRowLastColumn="0"/>
            <w:tcW w:w="2400" w:type="dxa"/>
          </w:tcPr>
          <w:p w:rsidR="0076129A" w:rsidRDefault="0076129A" w14:paraId="01BD822D" w14:textId="77777777">
            <w:pPr>
              <w:tabs>
                <w:tab w:val="left" w:pos="360"/>
              </w:tabs>
              <w:jc w:val="center"/>
              <w:rPr>
                <w:rFonts w:ascii="Times New Roman" w:hAnsi="Times New Roman" w:eastAsia="Times New Roman" w:cs="Times New Roman"/>
              </w:rPr>
            </w:pPr>
          </w:p>
        </w:tc>
        <w:tc>
          <w:tcPr>
            <w:tcW w:w="2400" w:type="dxa"/>
          </w:tcPr>
          <w:p w:rsidR="0076129A" w:rsidRDefault="0076129A" w14:paraId="01BD822E" w14:textId="77777777">
            <w:pPr>
              <w:tabs>
                <w:tab w:val="left" w:pos="36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rPr>
            </w:pPr>
          </w:p>
        </w:tc>
        <w:tc>
          <w:tcPr>
            <w:tcW w:w="2400" w:type="dxa"/>
          </w:tcPr>
          <w:p w:rsidR="0076129A" w:rsidRDefault="0076129A" w14:paraId="01BD822F" w14:textId="77777777">
            <w:pPr>
              <w:tabs>
                <w:tab w:val="left" w:pos="36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rPr>
            </w:pPr>
          </w:p>
        </w:tc>
      </w:tr>
      <w:tr w:rsidR="0076129A" w:rsidTr="0076129A" w14:paraId="01BD8234" w14:textId="77777777">
        <w:tc>
          <w:tcPr>
            <w:cnfStyle w:val="001000000000" w:firstRow="0" w:lastRow="0" w:firstColumn="1" w:lastColumn="0" w:oddVBand="0" w:evenVBand="0" w:oddHBand="0" w:evenHBand="0" w:firstRowFirstColumn="0" w:firstRowLastColumn="0" w:lastRowFirstColumn="0" w:lastRowLastColumn="0"/>
            <w:tcW w:w="2400" w:type="dxa"/>
          </w:tcPr>
          <w:p w:rsidR="0076129A" w:rsidRDefault="0076129A" w14:paraId="01BD8231" w14:textId="77777777">
            <w:pPr>
              <w:tabs>
                <w:tab w:val="left" w:pos="360"/>
              </w:tabs>
              <w:jc w:val="center"/>
              <w:rPr>
                <w:rFonts w:ascii="Times New Roman" w:hAnsi="Times New Roman" w:eastAsia="Times New Roman" w:cs="Times New Roman"/>
              </w:rPr>
            </w:pPr>
          </w:p>
        </w:tc>
        <w:tc>
          <w:tcPr>
            <w:tcW w:w="2400" w:type="dxa"/>
          </w:tcPr>
          <w:p w:rsidR="0076129A" w:rsidRDefault="0076129A" w14:paraId="01BD8232" w14:textId="77777777">
            <w:pPr>
              <w:tabs>
                <w:tab w:val="left" w:pos="36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rPr>
            </w:pPr>
          </w:p>
        </w:tc>
        <w:tc>
          <w:tcPr>
            <w:tcW w:w="2400" w:type="dxa"/>
          </w:tcPr>
          <w:p w:rsidR="0076129A" w:rsidRDefault="0076129A" w14:paraId="01BD8233" w14:textId="77777777">
            <w:pPr>
              <w:tabs>
                <w:tab w:val="left" w:pos="36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rPr>
            </w:pPr>
          </w:p>
        </w:tc>
      </w:tr>
    </w:tbl>
    <w:p w:rsidR="0076129A" w:rsidRDefault="0076129A" w14:paraId="01BD8235" w14:textId="77777777">
      <w:pPr>
        <w:spacing w:after="0"/>
        <w:jc w:val="both"/>
      </w:pPr>
    </w:p>
    <w:p w:rsidR="0076129A" w:rsidP="008C7519" w:rsidRDefault="00346925" w14:paraId="01BD8236" w14:textId="77777777">
      <w:pPr>
        <w:numPr>
          <w:ilvl w:val="0"/>
          <w:numId w:val="1"/>
        </w:numPr>
        <w:pBdr>
          <w:top w:val="nil"/>
          <w:left w:val="nil"/>
          <w:bottom w:val="nil"/>
          <w:right w:val="nil"/>
          <w:between w:val="nil"/>
        </w:pBdr>
        <w:spacing w:after="0" w:line="360" w:lineRule="auto"/>
        <w:jc w:val="both"/>
        <w:rPr>
          <w:rFonts w:ascii="Times New Roman" w:hAnsi="Times New Roman" w:eastAsia="Times New Roman" w:cs="Times New Roman"/>
          <w:b/>
          <w:color w:val="000000"/>
        </w:rPr>
      </w:pPr>
      <w:r>
        <w:rPr>
          <w:rFonts w:ascii="Times New Roman" w:hAnsi="Times New Roman" w:eastAsia="Times New Roman" w:cs="Times New Roman"/>
          <w:b/>
          <w:color w:val="000000"/>
        </w:rPr>
        <w:t>Моніторинг, оцінка, організаційне навчання </w:t>
      </w:r>
    </w:p>
    <w:p w:rsidR="0076129A" w:rsidRDefault="00346925" w14:paraId="01BD8237" w14:textId="77777777">
      <w:pPr>
        <w:spacing w:after="0"/>
        <w:jc w:val="both"/>
        <w:rPr>
          <w:rFonts w:ascii="Times New Roman" w:hAnsi="Times New Roman" w:eastAsia="Times New Roman" w:cs="Times New Roman"/>
          <w:i/>
          <w:sz w:val="20"/>
          <w:szCs w:val="20"/>
        </w:rPr>
      </w:pPr>
      <w:r>
        <w:rPr>
          <w:rFonts w:ascii="Times New Roman" w:hAnsi="Times New Roman" w:eastAsia="Times New Roman" w:cs="Times New Roman"/>
          <w:i/>
          <w:sz w:val="20"/>
          <w:szCs w:val="20"/>
        </w:rPr>
        <w:t>Надайте детальну інформацію про те, як ви плануєте здійснювати моніторинг та оцінку прогресу вашого проєкту.</w:t>
      </w:r>
    </w:p>
    <w:p w:rsidR="0076129A" w:rsidRDefault="0076129A" w14:paraId="01BD8238" w14:textId="77777777">
      <w:pPr>
        <w:spacing w:after="0" w:line="240" w:lineRule="auto"/>
        <w:jc w:val="both"/>
        <w:rPr>
          <w:rFonts w:ascii="Quattrocento Sans" w:hAnsi="Quattrocento Sans" w:eastAsia="Quattrocento Sans" w:cs="Quattrocento Sans"/>
          <w:color w:val="000000"/>
          <w:sz w:val="18"/>
          <w:szCs w:val="18"/>
        </w:rPr>
      </w:pPr>
    </w:p>
    <w:p w:rsidR="0076129A" w:rsidP="000D535B" w:rsidRDefault="00346925" w14:paraId="01BD8239" w14:textId="77777777">
      <w:pPr>
        <w:shd w:val="clear" w:color="auto" w:fill="FFFFFF"/>
        <w:spacing w:after="120" w:line="240" w:lineRule="auto"/>
        <w:ind w:left="720"/>
        <w:jc w:val="both"/>
        <w:rPr>
          <w:rFonts w:ascii="Times New Roman" w:hAnsi="Times New Roman" w:eastAsia="Times New Roman" w:cs="Times New Roman"/>
          <w:sz w:val="18"/>
          <w:szCs w:val="18"/>
        </w:rPr>
      </w:pPr>
      <w:r>
        <w:rPr>
          <w:rFonts w:ascii="Times New Roman" w:hAnsi="Times New Roman" w:eastAsia="Times New Roman" w:cs="Times New Roman"/>
          <w:b/>
        </w:rPr>
        <w:t xml:space="preserve">А. </w:t>
      </w:r>
      <w:proofErr w:type="spellStart"/>
      <w:r>
        <w:rPr>
          <w:rFonts w:ascii="Times New Roman" w:hAnsi="Times New Roman" w:eastAsia="Times New Roman" w:cs="Times New Roman"/>
          <w:b/>
        </w:rPr>
        <w:t>Проєктний</w:t>
      </w:r>
      <w:proofErr w:type="spellEnd"/>
      <w:r>
        <w:rPr>
          <w:rFonts w:ascii="Times New Roman" w:hAnsi="Times New Roman" w:eastAsia="Times New Roman" w:cs="Times New Roman"/>
          <w:b/>
        </w:rPr>
        <w:t xml:space="preserve"> результат</w:t>
      </w:r>
      <w:r>
        <w:rPr>
          <w:rFonts w:ascii="Times New Roman" w:hAnsi="Times New Roman" w:eastAsia="Times New Roman" w:cs="Times New Roman"/>
        </w:rPr>
        <w:t> </w:t>
      </w:r>
    </w:p>
    <w:p w:rsidR="0076129A" w:rsidRDefault="00346925" w14:paraId="01BD823A" w14:textId="77777777">
      <w:pPr>
        <w:spacing w:after="0" w:line="240" w:lineRule="auto"/>
        <w:jc w:val="both"/>
        <w:rPr>
          <w:rFonts w:ascii="Times New Roman" w:hAnsi="Times New Roman" w:eastAsia="Times New Roman" w:cs="Times New Roman"/>
          <w:i/>
          <w:color w:val="000000"/>
          <w:sz w:val="18"/>
          <w:szCs w:val="18"/>
        </w:rPr>
      </w:pPr>
      <w:r>
        <w:rPr>
          <w:rFonts w:ascii="Times New Roman" w:hAnsi="Times New Roman" w:eastAsia="Times New Roman" w:cs="Times New Roman"/>
          <w:i/>
          <w:color w:val="000000"/>
        </w:rPr>
        <w:t xml:space="preserve">Очікується, що </w:t>
      </w:r>
      <w:proofErr w:type="spellStart"/>
      <w:r>
        <w:rPr>
          <w:rFonts w:ascii="Times New Roman" w:hAnsi="Times New Roman" w:eastAsia="Times New Roman" w:cs="Times New Roman"/>
          <w:i/>
          <w:color w:val="000000"/>
        </w:rPr>
        <w:t>проєктні</w:t>
      </w:r>
      <w:proofErr w:type="spellEnd"/>
      <w:r>
        <w:rPr>
          <w:rFonts w:ascii="Times New Roman" w:hAnsi="Times New Roman" w:eastAsia="Times New Roman" w:cs="Times New Roman"/>
          <w:i/>
          <w:color w:val="000000"/>
        </w:rPr>
        <w:t xml:space="preserve"> заходи призведуть до наступних результатів:</w:t>
      </w:r>
    </w:p>
    <w:p w:rsidR="0076129A" w:rsidRDefault="00346925" w14:paraId="01BD823B" w14:textId="77777777">
      <w:pPr>
        <w:spacing w:after="0" w:line="240" w:lineRule="auto"/>
        <w:jc w:val="both"/>
        <w:rPr>
          <w:rFonts w:ascii="Times New Roman" w:hAnsi="Times New Roman" w:eastAsia="Times New Roman" w:cs="Times New Roman"/>
          <w:i/>
          <w:color w:val="000000"/>
        </w:rPr>
      </w:pPr>
      <w:r>
        <w:rPr>
          <w:rFonts w:ascii="Times New Roman" w:hAnsi="Times New Roman" w:eastAsia="Times New Roman" w:cs="Times New Roman"/>
          <w:i/>
          <w:color w:val="000000"/>
        </w:rPr>
        <w:t>Посилення та/або продовження державними та урядовими органами роботи з захисту, збереження та повернення української культурної спадщини із забезпеченням її стійкості до зовнішніх загроз, а також захисту та зміцнення національної ідентичності.</w:t>
      </w:r>
    </w:p>
    <w:p w:rsidR="0076129A" w:rsidRDefault="00346925" w14:paraId="01BD823C" w14:textId="77777777">
      <w:pPr>
        <w:spacing w:after="0" w:line="240" w:lineRule="auto"/>
        <w:jc w:val="both"/>
        <w:rPr>
          <w:rFonts w:ascii="Times New Roman" w:hAnsi="Times New Roman" w:eastAsia="Times New Roman" w:cs="Times New Roman"/>
          <w:i/>
          <w:color w:val="000000"/>
        </w:rPr>
      </w:pPr>
      <w:r>
        <w:rPr>
          <w:rFonts w:ascii="Times New Roman" w:hAnsi="Times New Roman" w:eastAsia="Times New Roman" w:cs="Times New Roman"/>
          <w:i/>
          <w:color w:val="000000"/>
        </w:rPr>
        <w:t>Посилення суб'єктами культури своєї ролі агентів соціальної стійкості на місцевому рівні та сприяння економічному розвитку.</w:t>
      </w:r>
    </w:p>
    <w:p w:rsidR="0076129A" w:rsidRDefault="00346925" w14:paraId="01BD823D" w14:textId="77777777">
      <w:pPr>
        <w:spacing w:after="0" w:line="240" w:lineRule="auto"/>
        <w:jc w:val="both"/>
        <w:rPr>
          <w:rFonts w:ascii="Times New Roman" w:hAnsi="Times New Roman" w:eastAsia="Times New Roman" w:cs="Times New Roman"/>
          <w:i/>
          <w:color w:val="000000"/>
        </w:rPr>
      </w:pPr>
      <w:r>
        <w:rPr>
          <w:rFonts w:ascii="Times New Roman" w:hAnsi="Times New Roman" w:eastAsia="Times New Roman" w:cs="Times New Roman"/>
          <w:i/>
          <w:color w:val="000000"/>
        </w:rPr>
        <w:t xml:space="preserve">Коротко поясніть, як </w:t>
      </w:r>
      <w:proofErr w:type="spellStart"/>
      <w:r>
        <w:rPr>
          <w:rFonts w:ascii="Times New Roman" w:hAnsi="Times New Roman" w:eastAsia="Times New Roman" w:cs="Times New Roman"/>
          <w:i/>
          <w:color w:val="000000"/>
        </w:rPr>
        <w:t>проєктні</w:t>
      </w:r>
      <w:proofErr w:type="spellEnd"/>
      <w:r>
        <w:rPr>
          <w:rFonts w:ascii="Times New Roman" w:hAnsi="Times New Roman" w:eastAsia="Times New Roman" w:cs="Times New Roman"/>
          <w:i/>
          <w:color w:val="000000"/>
        </w:rPr>
        <w:t xml:space="preserve"> заходи сприятимуть досягненню очікуваних результатів, та яких ключових заходів ви плануєте вжити, аби забезпечити відповідність </w:t>
      </w:r>
      <w:proofErr w:type="spellStart"/>
      <w:r>
        <w:rPr>
          <w:rFonts w:ascii="Times New Roman" w:hAnsi="Times New Roman" w:eastAsia="Times New Roman" w:cs="Times New Roman"/>
          <w:i/>
          <w:color w:val="000000"/>
        </w:rPr>
        <w:t>проєктних</w:t>
      </w:r>
      <w:proofErr w:type="spellEnd"/>
      <w:r>
        <w:rPr>
          <w:rFonts w:ascii="Times New Roman" w:hAnsi="Times New Roman" w:eastAsia="Times New Roman" w:cs="Times New Roman"/>
          <w:i/>
          <w:color w:val="000000"/>
        </w:rPr>
        <w:t xml:space="preserve"> </w:t>
      </w:r>
      <w:proofErr w:type="spellStart"/>
      <w:r>
        <w:rPr>
          <w:rFonts w:ascii="Times New Roman" w:hAnsi="Times New Roman" w:eastAsia="Times New Roman" w:cs="Times New Roman"/>
          <w:i/>
          <w:color w:val="000000"/>
        </w:rPr>
        <w:t>активностей</w:t>
      </w:r>
      <w:proofErr w:type="spellEnd"/>
      <w:r>
        <w:rPr>
          <w:rFonts w:ascii="Times New Roman" w:hAnsi="Times New Roman" w:eastAsia="Times New Roman" w:cs="Times New Roman"/>
          <w:i/>
          <w:color w:val="000000"/>
        </w:rPr>
        <w:t xml:space="preserve"> описаному вище очікуваному результату. </w:t>
      </w:r>
      <w:r>
        <w:rPr>
          <w:rFonts w:ascii="Times New Roman" w:hAnsi="Times New Roman" w:eastAsia="Times New Roman" w:cs="Times New Roman"/>
          <w:b/>
          <w:i/>
          <w:color w:val="000000"/>
        </w:rPr>
        <w:t>(Максимум 200 слів)</w:t>
      </w:r>
      <w:r>
        <w:rPr>
          <w:rFonts w:ascii="Times New Roman" w:hAnsi="Times New Roman" w:eastAsia="Times New Roman" w:cs="Times New Roman"/>
          <w:i/>
          <w:color w:val="000000"/>
        </w:rPr>
        <w:t> </w:t>
      </w:r>
    </w:p>
    <w:p w:rsidR="0076129A" w:rsidRDefault="0076129A" w14:paraId="01BD823E" w14:textId="77777777">
      <w:pPr>
        <w:spacing w:after="0" w:line="240" w:lineRule="auto"/>
        <w:jc w:val="both"/>
        <w:rPr>
          <w:rFonts w:ascii="Times New Roman" w:hAnsi="Times New Roman" w:eastAsia="Times New Roman" w:cs="Times New Roman"/>
          <w:color w:val="000000"/>
          <w:sz w:val="18"/>
          <w:szCs w:val="18"/>
        </w:rPr>
      </w:pPr>
    </w:p>
    <w:p w:rsidR="0076129A" w:rsidP="000D535B" w:rsidRDefault="00346925" w14:paraId="01BD823F" w14:textId="77777777">
      <w:pPr>
        <w:shd w:val="clear" w:color="auto" w:fill="FFFFFF"/>
        <w:spacing w:after="120" w:line="240" w:lineRule="auto"/>
        <w:ind w:left="720"/>
        <w:jc w:val="both"/>
        <w:rPr>
          <w:rFonts w:ascii="Times New Roman" w:hAnsi="Times New Roman" w:eastAsia="Times New Roman" w:cs="Times New Roman"/>
          <w:sz w:val="18"/>
          <w:szCs w:val="18"/>
        </w:rPr>
      </w:pPr>
      <w:r>
        <w:rPr>
          <w:rFonts w:ascii="Times New Roman" w:hAnsi="Times New Roman" w:eastAsia="Times New Roman" w:cs="Times New Roman"/>
          <w:b/>
        </w:rPr>
        <w:t>B. Ключові індикатори та вимоги до звітності</w:t>
      </w:r>
      <w:r>
        <w:rPr>
          <w:rFonts w:ascii="Times New Roman" w:hAnsi="Times New Roman" w:eastAsia="Times New Roman" w:cs="Times New Roman"/>
        </w:rPr>
        <w:t> </w:t>
      </w:r>
    </w:p>
    <w:p w:rsidR="0076129A" w:rsidRDefault="00346925" w14:paraId="01BD8240" w14:textId="77777777">
      <w:pPr>
        <w:spacing w:after="0" w:line="240" w:lineRule="auto"/>
        <w:jc w:val="both"/>
        <w:rPr>
          <w:rFonts w:ascii="Times New Roman" w:hAnsi="Times New Roman" w:eastAsia="Times New Roman" w:cs="Times New Roman"/>
          <w:i/>
          <w:color w:val="000000"/>
        </w:rPr>
      </w:pPr>
      <w:r>
        <w:rPr>
          <w:rFonts w:ascii="Times New Roman" w:hAnsi="Times New Roman" w:eastAsia="Times New Roman" w:cs="Times New Roman"/>
          <w:i/>
          <w:color w:val="000000"/>
        </w:rPr>
        <w:t xml:space="preserve">Використовуючи наведену нижче таблицю з визначеними індикаторами, вкажіть, які методи та джерела збору інформації ви плануєте використовувати. Якщо у вас є зауваження щодо </w:t>
      </w:r>
      <w:proofErr w:type="spellStart"/>
      <w:r>
        <w:rPr>
          <w:rFonts w:ascii="Times New Roman" w:hAnsi="Times New Roman" w:eastAsia="Times New Roman" w:cs="Times New Roman"/>
          <w:i/>
          <w:color w:val="000000"/>
        </w:rPr>
        <w:t>релевантності</w:t>
      </w:r>
      <w:proofErr w:type="spellEnd"/>
      <w:r>
        <w:rPr>
          <w:rFonts w:ascii="Times New Roman" w:hAnsi="Times New Roman" w:eastAsia="Times New Roman" w:cs="Times New Roman"/>
          <w:i/>
          <w:color w:val="000000"/>
        </w:rPr>
        <w:t xml:space="preserve"> індикаторів, складності збору даних чи звітності, поділіться ними у відповідному стовпці.  </w:t>
      </w:r>
    </w:p>
    <w:p w:rsidR="0076129A" w:rsidRDefault="0076129A" w14:paraId="01BD8241" w14:textId="77777777">
      <w:pPr>
        <w:spacing w:after="0" w:line="240" w:lineRule="auto"/>
        <w:jc w:val="both"/>
        <w:rPr>
          <w:rFonts w:ascii="Times New Roman" w:hAnsi="Times New Roman" w:eastAsia="Times New Roman" w:cs="Times New Roman"/>
          <w:i/>
          <w:color w:val="000000"/>
          <w:sz w:val="18"/>
          <w:szCs w:val="18"/>
        </w:rPr>
      </w:pPr>
    </w:p>
    <w:tbl>
      <w:tblPr>
        <w:tblStyle w:val="a7"/>
        <w:tblW w:w="8985" w:type="dxa"/>
        <w:tblBorders>
          <w:top w:val="single" w:color="000000" w:sz="6" w:space="0"/>
          <w:left w:val="single" w:color="000000" w:sz="6" w:space="0"/>
          <w:bottom w:val="single" w:color="000000" w:sz="6" w:space="0"/>
          <w:right w:val="single" w:color="000000" w:sz="6" w:space="0"/>
        </w:tblBorders>
        <w:tblLayout w:type="fixed"/>
        <w:tblLook w:val="0400" w:firstRow="0" w:lastRow="0" w:firstColumn="0" w:lastColumn="0" w:noHBand="0" w:noVBand="1"/>
      </w:tblPr>
      <w:tblGrid>
        <w:gridCol w:w="2910"/>
        <w:gridCol w:w="1665"/>
        <w:gridCol w:w="1410"/>
        <w:gridCol w:w="1380"/>
        <w:gridCol w:w="1620"/>
      </w:tblGrid>
      <w:tr w:rsidR="0076129A" w14:paraId="01BD8247" w14:textId="77777777">
        <w:trPr>
          <w:trHeight w:val="300"/>
        </w:trPr>
        <w:tc>
          <w:tcPr>
            <w:tcW w:w="2910" w:type="dxa"/>
            <w:tcBorders>
              <w:top w:val="single" w:color="000000" w:sz="6" w:space="0"/>
              <w:left w:val="single" w:color="000000" w:sz="6" w:space="0"/>
              <w:bottom w:val="single" w:color="000000" w:sz="6" w:space="0"/>
              <w:right w:val="single" w:color="000000" w:sz="6" w:space="0"/>
            </w:tcBorders>
          </w:tcPr>
          <w:p w:rsidR="0076129A" w:rsidRDefault="00346925" w14:paraId="01BD8242" w14:textId="77777777">
            <w:pPr>
              <w:spacing w:after="0"/>
              <w:jc w:val="both"/>
              <w:rPr>
                <w:rFonts w:ascii="Times New Roman" w:hAnsi="Times New Roman" w:eastAsia="Times New Roman" w:cs="Times New Roman"/>
                <w:sz w:val="20"/>
                <w:szCs w:val="20"/>
              </w:rPr>
            </w:pPr>
            <w:r>
              <w:rPr>
                <w:rFonts w:ascii="Times New Roman" w:hAnsi="Times New Roman" w:eastAsia="Times New Roman" w:cs="Times New Roman"/>
                <w:b/>
                <w:sz w:val="20"/>
                <w:szCs w:val="20"/>
              </w:rPr>
              <w:t>Індикатор</w:t>
            </w:r>
          </w:p>
        </w:tc>
        <w:tc>
          <w:tcPr>
            <w:tcW w:w="1665" w:type="dxa"/>
            <w:tcBorders>
              <w:top w:val="single" w:color="000000" w:sz="6" w:space="0"/>
              <w:left w:val="single" w:color="000000" w:sz="6" w:space="0"/>
              <w:bottom w:val="single" w:color="000000" w:sz="6" w:space="0"/>
              <w:right w:val="single" w:color="000000" w:sz="6" w:space="0"/>
            </w:tcBorders>
          </w:tcPr>
          <w:p w:rsidR="0076129A" w:rsidRDefault="00346925" w14:paraId="01BD8243" w14:textId="77777777">
            <w:pPr>
              <w:spacing w:after="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Pr>
              <w:t>Частота звітування</w:t>
            </w:r>
            <w:r>
              <w:rPr>
                <w:rFonts w:ascii="Times New Roman" w:hAnsi="Times New Roman" w:eastAsia="Times New Roman" w:cs="Times New Roman"/>
                <w:sz w:val="20"/>
                <w:szCs w:val="20"/>
              </w:rPr>
              <w:t> </w:t>
            </w:r>
          </w:p>
        </w:tc>
        <w:tc>
          <w:tcPr>
            <w:tcW w:w="1410" w:type="dxa"/>
            <w:tcBorders>
              <w:top w:val="single" w:color="000000" w:sz="6" w:space="0"/>
              <w:left w:val="single" w:color="000000" w:sz="6" w:space="0"/>
              <w:bottom w:val="single" w:color="000000" w:sz="6" w:space="0"/>
              <w:right w:val="single" w:color="000000" w:sz="6" w:space="0"/>
            </w:tcBorders>
          </w:tcPr>
          <w:p w:rsidR="0076129A" w:rsidRDefault="00346925" w14:paraId="01BD8244" w14:textId="77777777">
            <w:pPr>
              <w:spacing w:after="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Pr>
              <w:t>Джерело даних</w:t>
            </w:r>
            <w:r>
              <w:rPr>
                <w:rFonts w:ascii="Times New Roman" w:hAnsi="Times New Roman" w:eastAsia="Times New Roman" w:cs="Times New Roman"/>
                <w:sz w:val="20"/>
                <w:szCs w:val="20"/>
              </w:rPr>
              <w:t> </w:t>
            </w:r>
          </w:p>
        </w:tc>
        <w:tc>
          <w:tcPr>
            <w:tcW w:w="1380" w:type="dxa"/>
            <w:tcBorders>
              <w:top w:val="single" w:color="000000" w:sz="6" w:space="0"/>
              <w:left w:val="single" w:color="000000" w:sz="6" w:space="0"/>
              <w:bottom w:val="single" w:color="000000" w:sz="6" w:space="0"/>
              <w:right w:val="single" w:color="000000" w:sz="6" w:space="0"/>
            </w:tcBorders>
          </w:tcPr>
          <w:p w:rsidR="0076129A" w:rsidRDefault="00346925" w14:paraId="01BD8245" w14:textId="77777777">
            <w:pPr>
              <w:spacing w:after="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Pr>
              <w:t>Метод збору даних</w:t>
            </w:r>
            <w:r>
              <w:rPr>
                <w:rFonts w:ascii="Times New Roman" w:hAnsi="Times New Roman" w:eastAsia="Times New Roman" w:cs="Times New Roman"/>
                <w:sz w:val="20"/>
                <w:szCs w:val="20"/>
              </w:rPr>
              <w:t> </w:t>
            </w:r>
          </w:p>
        </w:tc>
        <w:tc>
          <w:tcPr>
            <w:tcW w:w="1620" w:type="dxa"/>
            <w:tcBorders>
              <w:top w:val="single" w:color="000000" w:sz="6" w:space="0"/>
              <w:left w:val="single" w:color="000000" w:sz="6" w:space="0"/>
              <w:bottom w:val="single" w:color="000000" w:sz="6" w:space="0"/>
              <w:right w:val="single" w:color="000000" w:sz="6" w:space="0"/>
            </w:tcBorders>
          </w:tcPr>
          <w:p w:rsidR="0076129A" w:rsidRDefault="00346925" w14:paraId="01BD8246" w14:textId="77777777">
            <w:pPr>
              <w:spacing w:after="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Pr>
              <w:t>Коментарі</w:t>
            </w:r>
            <w:r>
              <w:rPr>
                <w:rFonts w:ascii="Times New Roman" w:hAnsi="Times New Roman" w:eastAsia="Times New Roman" w:cs="Times New Roman"/>
                <w:sz w:val="20"/>
                <w:szCs w:val="20"/>
              </w:rPr>
              <w:t> </w:t>
            </w:r>
          </w:p>
        </w:tc>
      </w:tr>
      <w:tr w:rsidR="0076129A" w14:paraId="01BD8249" w14:textId="77777777">
        <w:trPr>
          <w:trHeight w:val="300"/>
        </w:trPr>
        <w:tc>
          <w:tcPr>
            <w:tcW w:w="8985" w:type="dxa"/>
            <w:gridSpan w:val="5"/>
            <w:tcBorders>
              <w:top w:val="single" w:color="000000" w:sz="6" w:space="0"/>
              <w:left w:val="single" w:color="000000" w:sz="6" w:space="0"/>
              <w:bottom w:val="single" w:color="000000" w:sz="6" w:space="0"/>
              <w:right w:val="single" w:color="000000" w:sz="6" w:space="0"/>
            </w:tcBorders>
            <w:shd w:val="clear" w:color="auto" w:fill="E7E7E7"/>
          </w:tcPr>
          <w:p w:rsidR="0076129A" w:rsidRDefault="00346925" w14:paraId="01BD8248" w14:textId="77777777">
            <w:pPr>
              <w:jc w:val="both"/>
              <w:rPr>
                <w:rFonts w:ascii="Times New Roman" w:hAnsi="Times New Roman" w:eastAsia="Times New Roman" w:cs="Times New Roman"/>
                <w:color w:val="000000"/>
              </w:rPr>
            </w:pPr>
            <w:r>
              <w:rPr>
                <w:rFonts w:ascii="Times New Roman" w:hAnsi="Times New Roman" w:eastAsia="Times New Roman" w:cs="Times New Roman"/>
                <w:color w:val="000000"/>
              </w:rPr>
              <w:t>Індикатори результатів</w:t>
            </w:r>
          </w:p>
        </w:tc>
      </w:tr>
      <w:tr w:rsidR="0076129A" w14:paraId="01BD8250" w14:textId="77777777">
        <w:trPr>
          <w:trHeight w:val="300"/>
        </w:trPr>
        <w:tc>
          <w:tcPr>
            <w:tcW w:w="2910" w:type="dxa"/>
            <w:tcBorders>
              <w:top w:val="single" w:color="000000" w:sz="6" w:space="0"/>
              <w:left w:val="single" w:color="000000" w:sz="6" w:space="0"/>
              <w:bottom w:val="single" w:color="000000" w:sz="6" w:space="0"/>
              <w:right w:val="single" w:color="000000" w:sz="6" w:space="0"/>
            </w:tcBorders>
          </w:tcPr>
          <w:p w:rsidR="0076129A" w:rsidRDefault="00346925" w14:paraId="01BD824A" w14:textId="77777777">
            <w:pPr>
              <w:shd w:val="clear" w:color="auto" w:fill="FFFFFF"/>
              <w:spacing w:after="0"/>
              <w:jc w:val="both"/>
              <w:rPr>
                <w:rFonts w:ascii="Times New Roman" w:hAnsi="Times New Roman" w:eastAsia="Times New Roman" w:cs="Times New Roman"/>
                <w:color w:val="000000"/>
              </w:rPr>
            </w:pPr>
            <w:r>
              <w:rPr>
                <w:rFonts w:ascii="Times New Roman" w:hAnsi="Times New Roman" w:eastAsia="Times New Roman" w:cs="Times New Roman"/>
                <w:color w:val="000000"/>
              </w:rPr>
              <w:t>Кількість організацій, яким надано підтримку</w:t>
            </w:r>
          </w:p>
        </w:tc>
        <w:tc>
          <w:tcPr>
            <w:tcW w:w="1665" w:type="dxa"/>
            <w:tcBorders>
              <w:top w:val="single" w:color="000000" w:sz="6" w:space="0"/>
              <w:left w:val="single" w:color="000000" w:sz="6" w:space="0"/>
              <w:bottom w:val="single" w:color="000000" w:sz="6" w:space="0"/>
              <w:right w:val="single" w:color="000000" w:sz="6" w:space="0"/>
            </w:tcBorders>
          </w:tcPr>
          <w:p w:rsidR="0076129A" w:rsidRDefault="00346925" w14:paraId="01BD824B" w14:textId="77777777">
            <w:pPr>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Щоквартально</w:t>
            </w:r>
          </w:p>
        </w:tc>
        <w:tc>
          <w:tcPr>
            <w:tcW w:w="1410" w:type="dxa"/>
            <w:tcBorders>
              <w:top w:val="single" w:color="000000" w:sz="6" w:space="0"/>
              <w:left w:val="single" w:color="000000" w:sz="6" w:space="0"/>
              <w:bottom w:val="single" w:color="000000" w:sz="6" w:space="0"/>
              <w:right w:val="single" w:color="000000" w:sz="6" w:space="0"/>
            </w:tcBorders>
          </w:tcPr>
          <w:p w:rsidR="0076129A" w:rsidRDefault="00346925" w14:paraId="01BD824C" w14:textId="77777777">
            <w:pPr>
              <w:spacing w:after="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[наприклад, зібрані самостійно, урядові статистичні дані] </w:t>
            </w:r>
          </w:p>
        </w:tc>
        <w:tc>
          <w:tcPr>
            <w:tcW w:w="1380" w:type="dxa"/>
            <w:tcBorders>
              <w:top w:val="single" w:color="000000" w:sz="6" w:space="0"/>
              <w:left w:val="single" w:color="000000" w:sz="6" w:space="0"/>
              <w:bottom w:val="single" w:color="000000" w:sz="6" w:space="0"/>
              <w:right w:val="single" w:color="000000" w:sz="6" w:space="0"/>
            </w:tcBorders>
          </w:tcPr>
          <w:p w:rsidR="0076129A" w:rsidRDefault="00346925" w14:paraId="01BD824D" w14:textId="77777777">
            <w:pPr>
              <w:spacing w:after="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[наприклад, опитування, документи реєстрації учасників] </w:t>
            </w:r>
          </w:p>
          <w:p w:rsidR="0076129A" w:rsidRDefault="00346925" w14:paraId="01BD824E" w14:textId="77777777">
            <w:pPr>
              <w:spacing w:after="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w:t>
            </w:r>
          </w:p>
        </w:tc>
        <w:tc>
          <w:tcPr>
            <w:tcW w:w="1620" w:type="dxa"/>
            <w:tcBorders>
              <w:top w:val="single" w:color="000000" w:sz="6" w:space="0"/>
              <w:left w:val="single" w:color="000000" w:sz="6" w:space="0"/>
              <w:bottom w:val="single" w:color="000000" w:sz="6" w:space="0"/>
              <w:right w:val="single" w:color="000000" w:sz="6" w:space="0"/>
            </w:tcBorders>
          </w:tcPr>
          <w:p w:rsidR="0076129A" w:rsidRDefault="0076129A" w14:paraId="01BD824F" w14:textId="77777777">
            <w:pPr>
              <w:jc w:val="both"/>
              <w:rPr>
                <w:rFonts w:ascii="Times New Roman" w:hAnsi="Times New Roman" w:eastAsia="Times New Roman" w:cs="Times New Roman"/>
                <w:sz w:val="20"/>
                <w:szCs w:val="20"/>
              </w:rPr>
            </w:pPr>
          </w:p>
        </w:tc>
      </w:tr>
      <w:tr w:rsidR="0076129A" w14:paraId="01BD8257" w14:textId="77777777">
        <w:trPr>
          <w:trHeight w:val="300"/>
        </w:trPr>
        <w:tc>
          <w:tcPr>
            <w:tcW w:w="2910" w:type="dxa"/>
            <w:tcBorders>
              <w:top w:val="single" w:color="000000" w:sz="6" w:space="0"/>
              <w:left w:val="single" w:color="000000" w:sz="6" w:space="0"/>
              <w:bottom w:val="single" w:color="000000" w:sz="6" w:space="0"/>
              <w:right w:val="single" w:color="000000" w:sz="6" w:space="0"/>
            </w:tcBorders>
          </w:tcPr>
          <w:p w:rsidR="0076129A" w:rsidRDefault="00346925" w14:paraId="01BD8251" w14:textId="77777777">
            <w:pPr>
              <w:shd w:val="clear" w:color="auto" w:fill="FFFFFF"/>
              <w:spacing w:after="0"/>
              <w:jc w:val="both"/>
              <w:rPr>
                <w:rFonts w:ascii="Times New Roman" w:hAnsi="Times New Roman" w:eastAsia="Times New Roman" w:cs="Times New Roman"/>
                <w:color w:val="000000"/>
              </w:rPr>
            </w:pPr>
            <w:r>
              <w:rPr>
                <w:rFonts w:ascii="Times New Roman" w:hAnsi="Times New Roman" w:eastAsia="Times New Roman" w:cs="Times New Roman"/>
                <w:color w:val="000000"/>
              </w:rPr>
              <w:t>Кількість співробітників організацій та/або осіб, яким надано підтримку</w:t>
            </w:r>
          </w:p>
        </w:tc>
        <w:tc>
          <w:tcPr>
            <w:tcW w:w="1665" w:type="dxa"/>
            <w:tcBorders>
              <w:top w:val="single" w:color="000000" w:sz="6" w:space="0"/>
              <w:left w:val="single" w:color="000000" w:sz="6" w:space="0"/>
              <w:bottom w:val="single" w:color="000000" w:sz="6" w:space="0"/>
              <w:right w:val="single" w:color="000000" w:sz="6" w:space="0"/>
            </w:tcBorders>
          </w:tcPr>
          <w:p w:rsidR="0076129A" w:rsidRDefault="00346925" w14:paraId="01BD8252" w14:textId="77777777">
            <w:pPr>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Щоквартально</w:t>
            </w:r>
          </w:p>
        </w:tc>
        <w:tc>
          <w:tcPr>
            <w:tcW w:w="1410" w:type="dxa"/>
            <w:tcBorders>
              <w:top w:val="single" w:color="000000" w:sz="6" w:space="0"/>
              <w:left w:val="single" w:color="000000" w:sz="6" w:space="0"/>
              <w:bottom w:val="single" w:color="000000" w:sz="6" w:space="0"/>
              <w:right w:val="single" w:color="000000" w:sz="6" w:space="0"/>
            </w:tcBorders>
          </w:tcPr>
          <w:p w:rsidR="0076129A" w:rsidRDefault="00346925" w14:paraId="01BD8253" w14:textId="77777777">
            <w:pPr>
              <w:spacing w:after="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[наприклад, зібрані самостійно, урядові статистичні дані] </w:t>
            </w:r>
          </w:p>
        </w:tc>
        <w:tc>
          <w:tcPr>
            <w:tcW w:w="1380" w:type="dxa"/>
            <w:tcBorders>
              <w:top w:val="single" w:color="000000" w:sz="6" w:space="0"/>
              <w:left w:val="single" w:color="000000" w:sz="6" w:space="0"/>
              <w:bottom w:val="single" w:color="000000" w:sz="6" w:space="0"/>
              <w:right w:val="single" w:color="000000" w:sz="6" w:space="0"/>
            </w:tcBorders>
          </w:tcPr>
          <w:p w:rsidR="0076129A" w:rsidRDefault="00346925" w14:paraId="01BD8254" w14:textId="77777777">
            <w:pPr>
              <w:spacing w:after="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[наприклад, опитування, документи реєстрації учасників] </w:t>
            </w:r>
          </w:p>
          <w:p w:rsidR="0076129A" w:rsidRDefault="00346925" w14:paraId="01BD8255" w14:textId="77777777">
            <w:pPr>
              <w:spacing w:after="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w:t>
            </w:r>
          </w:p>
        </w:tc>
        <w:tc>
          <w:tcPr>
            <w:tcW w:w="1620" w:type="dxa"/>
            <w:tcBorders>
              <w:top w:val="single" w:color="000000" w:sz="6" w:space="0"/>
              <w:left w:val="single" w:color="000000" w:sz="6" w:space="0"/>
              <w:bottom w:val="single" w:color="000000" w:sz="6" w:space="0"/>
              <w:right w:val="single" w:color="000000" w:sz="6" w:space="0"/>
            </w:tcBorders>
          </w:tcPr>
          <w:p w:rsidR="0076129A" w:rsidRDefault="0076129A" w14:paraId="01BD8256" w14:textId="77777777">
            <w:pPr>
              <w:jc w:val="both"/>
              <w:rPr>
                <w:rFonts w:ascii="Times New Roman" w:hAnsi="Times New Roman" w:eastAsia="Times New Roman" w:cs="Times New Roman"/>
                <w:sz w:val="20"/>
                <w:szCs w:val="20"/>
              </w:rPr>
            </w:pPr>
          </w:p>
        </w:tc>
      </w:tr>
      <w:tr w:rsidR="0076129A" w14:paraId="01BD825E" w14:textId="77777777">
        <w:trPr>
          <w:trHeight w:val="300"/>
        </w:trPr>
        <w:tc>
          <w:tcPr>
            <w:tcW w:w="2910" w:type="dxa"/>
            <w:tcBorders>
              <w:top w:val="single" w:color="000000" w:sz="6" w:space="0"/>
              <w:left w:val="single" w:color="000000" w:sz="6" w:space="0"/>
              <w:bottom w:val="single" w:color="000000" w:sz="6" w:space="0"/>
              <w:right w:val="single" w:color="000000" w:sz="6" w:space="0"/>
            </w:tcBorders>
          </w:tcPr>
          <w:p w:rsidR="0076129A" w:rsidRDefault="00346925" w14:paraId="01BD8258" w14:textId="77777777">
            <w:pPr>
              <w:jc w:val="both"/>
              <w:rPr>
                <w:rFonts w:ascii="Times New Roman" w:hAnsi="Times New Roman" w:eastAsia="Times New Roman" w:cs="Times New Roman"/>
                <w:color w:val="000000"/>
              </w:rPr>
            </w:pPr>
            <w:r>
              <w:rPr>
                <w:rFonts w:ascii="Times New Roman" w:hAnsi="Times New Roman" w:eastAsia="Times New Roman" w:cs="Times New Roman"/>
                <w:color w:val="000000"/>
              </w:rPr>
              <w:t>Відсоток співробітників, які продемонстрували покращення знань/навичок після заходів ФПСУ-2, спрямованих на посилення спроможності</w:t>
            </w:r>
          </w:p>
        </w:tc>
        <w:tc>
          <w:tcPr>
            <w:tcW w:w="1665" w:type="dxa"/>
            <w:tcBorders>
              <w:top w:val="single" w:color="000000" w:sz="6" w:space="0"/>
              <w:left w:val="single" w:color="000000" w:sz="6" w:space="0"/>
              <w:bottom w:val="single" w:color="000000" w:sz="6" w:space="0"/>
              <w:right w:val="single" w:color="000000" w:sz="6" w:space="0"/>
            </w:tcBorders>
          </w:tcPr>
          <w:p w:rsidR="0076129A" w:rsidRDefault="00346925" w14:paraId="01BD8259" w14:textId="77777777">
            <w:pPr>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Щоквартально</w:t>
            </w:r>
          </w:p>
        </w:tc>
        <w:tc>
          <w:tcPr>
            <w:tcW w:w="1410" w:type="dxa"/>
            <w:tcBorders>
              <w:top w:val="single" w:color="000000" w:sz="6" w:space="0"/>
              <w:left w:val="single" w:color="000000" w:sz="6" w:space="0"/>
              <w:bottom w:val="single" w:color="000000" w:sz="6" w:space="0"/>
              <w:right w:val="single" w:color="000000" w:sz="6" w:space="0"/>
            </w:tcBorders>
          </w:tcPr>
          <w:p w:rsidR="0076129A" w:rsidRDefault="00346925" w14:paraId="01BD825A" w14:textId="77777777">
            <w:pPr>
              <w:spacing w:after="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[наприклад, зібрані самостійно, урядові статистичні дані] </w:t>
            </w:r>
          </w:p>
        </w:tc>
        <w:tc>
          <w:tcPr>
            <w:tcW w:w="1380" w:type="dxa"/>
            <w:tcBorders>
              <w:top w:val="single" w:color="000000" w:sz="6" w:space="0"/>
              <w:left w:val="single" w:color="000000" w:sz="6" w:space="0"/>
              <w:bottom w:val="single" w:color="000000" w:sz="6" w:space="0"/>
              <w:right w:val="single" w:color="000000" w:sz="6" w:space="0"/>
            </w:tcBorders>
          </w:tcPr>
          <w:p w:rsidR="0076129A" w:rsidRDefault="00346925" w14:paraId="01BD825B" w14:textId="77777777">
            <w:pPr>
              <w:spacing w:after="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[наприклад, опитування, документи реєстрації учасників] </w:t>
            </w:r>
          </w:p>
          <w:p w:rsidR="0076129A" w:rsidRDefault="00346925" w14:paraId="01BD825C" w14:textId="77777777">
            <w:pPr>
              <w:spacing w:after="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w:t>
            </w:r>
          </w:p>
        </w:tc>
        <w:tc>
          <w:tcPr>
            <w:tcW w:w="1620" w:type="dxa"/>
            <w:tcBorders>
              <w:top w:val="single" w:color="000000" w:sz="6" w:space="0"/>
              <w:left w:val="single" w:color="000000" w:sz="6" w:space="0"/>
              <w:bottom w:val="single" w:color="000000" w:sz="6" w:space="0"/>
              <w:right w:val="single" w:color="000000" w:sz="6" w:space="0"/>
            </w:tcBorders>
          </w:tcPr>
          <w:p w:rsidR="0076129A" w:rsidRDefault="0076129A" w14:paraId="01BD825D" w14:textId="77777777">
            <w:pPr>
              <w:jc w:val="both"/>
              <w:rPr>
                <w:rFonts w:ascii="Times New Roman" w:hAnsi="Times New Roman" w:eastAsia="Times New Roman" w:cs="Times New Roman"/>
                <w:sz w:val="20"/>
                <w:szCs w:val="20"/>
              </w:rPr>
            </w:pPr>
          </w:p>
        </w:tc>
      </w:tr>
      <w:tr w:rsidR="0076129A" w14:paraId="01BD8260" w14:textId="77777777">
        <w:trPr>
          <w:trHeight w:val="300"/>
        </w:trPr>
        <w:tc>
          <w:tcPr>
            <w:tcW w:w="8985" w:type="dxa"/>
            <w:gridSpan w:val="5"/>
            <w:tcBorders>
              <w:top w:val="single" w:color="000000" w:sz="6" w:space="0"/>
              <w:left w:val="single" w:color="000000" w:sz="6" w:space="0"/>
              <w:bottom w:val="single" w:color="000000" w:sz="6" w:space="0"/>
              <w:right w:val="single" w:color="000000" w:sz="6" w:space="0"/>
            </w:tcBorders>
            <w:shd w:val="clear" w:color="auto" w:fill="E7E7E7"/>
          </w:tcPr>
          <w:p w:rsidR="0076129A" w:rsidRDefault="00346925" w14:paraId="01BD825F" w14:textId="77777777">
            <w:pPr>
              <w:jc w:val="both"/>
              <w:rPr>
                <w:rFonts w:ascii="Times New Roman" w:hAnsi="Times New Roman" w:eastAsia="Times New Roman" w:cs="Times New Roman"/>
                <w:color w:val="000000"/>
              </w:rPr>
            </w:pPr>
            <w:r>
              <w:rPr>
                <w:rFonts w:ascii="Times New Roman" w:hAnsi="Times New Roman" w:eastAsia="Times New Roman" w:cs="Times New Roman"/>
                <w:color w:val="000000"/>
              </w:rPr>
              <w:t>Індикатори результатів</w:t>
            </w:r>
          </w:p>
        </w:tc>
      </w:tr>
      <w:tr w:rsidR="0076129A" w14:paraId="01BD8267" w14:textId="77777777">
        <w:trPr>
          <w:trHeight w:val="300"/>
        </w:trPr>
        <w:tc>
          <w:tcPr>
            <w:tcW w:w="2910" w:type="dxa"/>
            <w:tcBorders>
              <w:top w:val="single" w:color="000000" w:sz="6" w:space="0"/>
              <w:left w:val="single" w:color="000000" w:sz="6" w:space="0"/>
              <w:bottom w:val="single" w:color="000000" w:sz="6" w:space="0"/>
              <w:right w:val="single" w:color="000000" w:sz="6" w:space="0"/>
            </w:tcBorders>
          </w:tcPr>
          <w:p w:rsidR="0076129A" w:rsidRDefault="00346925" w14:paraId="01BD8261" w14:textId="77777777">
            <w:pPr>
              <w:spacing w:after="0"/>
              <w:jc w:val="both"/>
              <w:rPr>
                <w:rFonts w:ascii="Times New Roman" w:hAnsi="Times New Roman" w:eastAsia="Times New Roman" w:cs="Times New Roman"/>
                <w:color w:val="000000"/>
              </w:rPr>
            </w:pPr>
            <w:r>
              <w:rPr>
                <w:rFonts w:ascii="Times New Roman" w:hAnsi="Times New Roman" w:eastAsia="Times New Roman" w:cs="Times New Roman"/>
                <w:color w:val="000000"/>
              </w:rPr>
              <w:t>Відсоток місцевих суб’єктів культури, що повідомили про успішне застосування навичок, набутих на заходах із посилення спроможності, проведених за підтримки ФПСУ</w:t>
            </w:r>
          </w:p>
        </w:tc>
        <w:tc>
          <w:tcPr>
            <w:tcW w:w="1665" w:type="dxa"/>
            <w:tcBorders>
              <w:top w:val="single" w:color="000000" w:sz="6" w:space="0"/>
              <w:left w:val="single" w:color="000000" w:sz="6" w:space="0"/>
              <w:bottom w:val="single" w:color="000000" w:sz="6" w:space="0"/>
              <w:right w:val="single" w:color="000000" w:sz="6" w:space="0"/>
            </w:tcBorders>
          </w:tcPr>
          <w:p w:rsidR="0076129A" w:rsidRDefault="00346925" w14:paraId="01BD8262" w14:textId="77777777">
            <w:pPr>
              <w:shd w:val="clear" w:color="auto" w:fill="FFFFFF"/>
              <w:spacing w:after="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Наприкінці проєкту</w:t>
            </w:r>
          </w:p>
        </w:tc>
        <w:tc>
          <w:tcPr>
            <w:tcW w:w="1410" w:type="dxa"/>
            <w:tcBorders>
              <w:top w:val="single" w:color="000000" w:sz="6" w:space="0"/>
              <w:left w:val="single" w:color="000000" w:sz="6" w:space="0"/>
              <w:bottom w:val="single" w:color="000000" w:sz="6" w:space="0"/>
              <w:right w:val="single" w:color="000000" w:sz="6" w:space="0"/>
            </w:tcBorders>
          </w:tcPr>
          <w:p w:rsidR="0076129A" w:rsidRDefault="00346925" w14:paraId="01BD8263" w14:textId="77777777">
            <w:pPr>
              <w:spacing w:after="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[наприклад, зібрані самостійно, урядові статистичні дані] </w:t>
            </w:r>
          </w:p>
        </w:tc>
        <w:tc>
          <w:tcPr>
            <w:tcW w:w="1380" w:type="dxa"/>
            <w:tcBorders>
              <w:top w:val="single" w:color="000000" w:sz="6" w:space="0"/>
              <w:left w:val="single" w:color="000000" w:sz="6" w:space="0"/>
              <w:bottom w:val="single" w:color="000000" w:sz="6" w:space="0"/>
              <w:right w:val="single" w:color="000000" w:sz="6" w:space="0"/>
            </w:tcBorders>
          </w:tcPr>
          <w:p w:rsidR="0076129A" w:rsidRDefault="00346925" w14:paraId="01BD8264" w14:textId="77777777">
            <w:pPr>
              <w:spacing w:after="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[наприклад, опитування, документи реєстрації учасників] </w:t>
            </w:r>
          </w:p>
          <w:p w:rsidR="0076129A" w:rsidRDefault="00346925" w14:paraId="01BD8265" w14:textId="77777777">
            <w:pPr>
              <w:spacing w:after="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w:t>
            </w:r>
          </w:p>
        </w:tc>
        <w:tc>
          <w:tcPr>
            <w:tcW w:w="1620" w:type="dxa"/>
            <w:tcBorders>
              <w:top w:val="single" w:color="000000" w:sz="6" w:space="0"/>
              <w:left w:val="single" w:color="000000" w:sz="6" w:space="0"/>
              <w:bottom w:val="single" w:color="000000" w:sz="6" w:space="0"/>
              <w:right w:val="single" w:color="000000" w:sz="6" w:space="0"/>
            </w:tcBorders>
          </w:tcPr>
          <w:p w:rsidR="0076129A" w:rsidRDefault="00346925" w14:paraId="01BD8266" w14:textId="77777777">
            <w:pPr>
              <w:spacing w:after="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w:t>
            </w:r>
          </w:p>
        </w:tc>
      </w:tr>
      <w:tr w:rsidR="0076129A" w14:paraId="01BD826D" w14:textId="77777777">
        <w:trPr>
          <w:trHeight w:val="300"/>
        </w:trPr>
        <w:tc>
          <w:tcPr>
            <w:tcW w:w="2910" w:type="dxa"/>
            <w:tcBorders>
              <w:top w:val="single" w:color="000000" w:sz="6" w:space="0"/>
              <w:left w:val="single" w:color="000000" w:sz="6" w:space="0"/>
              <w:bottom w:val="single" w:color="000000" w:sz="6" w:space="0"/>
              <w:right w:val="single" w:color="000000" w:sz="6" w:space="0"/>
            </w:tcBorders>
          </w:tcPr>
          <w:p w:rsidR="0076129A" w:rsidRDefault="00346925" w14:paraId="01BD8268" w14:textId="77777777">
            <w:pPr>
              <w:spacing w:after="0"/>
              <w:jc w:val="both"/>
              <w:rPr>
                <w:rFonts w:ascii="Times New Roman" w:hAnsi="Times New Roman" w:eastAsia="Times New Roman" w:cs="Times New Roman"/>
                <w:color w:val="000000"/>
              </w:rPr>
            </w:pPr>
            <w:r>
              <w:rPr>
                <w:rFonts w:ascii="Times New Roman" w:hAnsi="Times New Roman" w:eastAsia="Times New Roman" w:cs="Times New Roman"/>
                <w:color w:val="000000"/>
              </w:rPr>
              <w:t>Приклади суб’єктів культури, які використовують отриманий від ФПСУ інструментарій і тренінги для проведення культурних заходів</w:t>
            </w:r>
          </w:p>
        </w:tc>
        <w:tc>
          <w:tcPr>
            <w:tcW w:w="1665" w:type="dxa"/>
            <w:tcBorders>
              <w:top w:val="single" w:color="000000" w:sz="6" w:space="0"/>
              <w:left w:val="single" w:color="000000" w:sz="6" w:space="0"/>
              <w:bottom w:val="single" w:color="000000" w:sz="6" w:space="0"/>
              <w:right w:val="single" w:color="000000" w:sz="6" w:space="0"/>
            </w:tcBorders>
          </w:tcPr>
          <w:p w:rsidR="0076129A" w:rsidRDefault="00346925" w14:paraId="01BD8269" w14:textId="77777777">
            <w:pPr>
              <w:spacing w:after="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Наприкінці проєкту</w:t>
            </w:r>
          </w:p>
        </w:tc>
        <w:tc>
          <w:tcPr>
            <w:tcW w:w="1410" w:type="dxa"/>
            <w:tcBorders>
              <w:top w:val="single" w:color="000000" w:sz="6" w:space="0"/>
              <w:left w:val="single" w:color="000000" w:sz="6" w:space="0"/>
              <w:bottom w:val="single" w:color="000000" w:sz="6" w:space="0"/>
              <w:right w:val="single" w:color="000000" w:sz="6" w:space="0"/>
            </w:tcBorders>
          </w:tcPr>
          <w:p w:rsidR="0076129A" w:rsidRDefault="00346925" w14:paraId="01BD826A" w14:textId="77777777">
            <w:pPr>
              <w:spacing w:after="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[наприклад, партнерська організація] </w:t>
            </w:r>
          </w:p>
        </w:tc>
        <w:tc>
          <w:tcPr>
            <w:tcW w:w="1380" w:type="dxa"/>
            <w:tcBorders>
              <w:top w:val="single" w:color="000000" w:sz="6" w:space="0"/>
              <w:left w:val="single" w:color="000000" w:sz="6" w:space="0"/>
              <w:bottom w:val="single" w:color="000000" w:sz="6" w:space="0"/>
              <w:right w:val="single" w:color="000000" w:sz="6" w:space="0"/>
            </w:tcBorders>
          </w:tcPr>
          <w:p w:rsidR="0076129A" w:rsidRDefault="00346925" w14:paraId="01BD826B" w14:textId="77777777">
            <w:pPr>
              <w:spacing w:after="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[наприклад, фокус-групи] </w:t>
            </w:r>
          </w:p>
        </w:tc>
        <w:tc>
          <w:tcPr>
            <w:tcW w:w="1620" w:type="dxa"/>
            <w:tcBorders>
              <w:top w:val="single" w:color="000000" w:sz="6" w:space="0"/>
              <w:left w:val="single" w:color="000000" w:sz="6" w:space="0"/>
              <w:bottom w:val="single" w:color="000000" w:sz="6" w:space="0"/>
              <w:right w:val="single" w:color="000000" w:sz="6" w:space="0"/>
            </w:tcBorders>
          </w:tcPr>
          <w:p w:rsidR="0076129A" w:rsidRDefault="00346925" w14:paraId="01BD826C" w14:textId="77777777">
            <w:pPr>
              <w:spacing w:after="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w:t>
            </w:r>
          </w:p>
        </w:tc>
      </w:tr>
    </w:tbl>
    <w:p w:rsidR="0076129A" w:rsidRDefault="00346925" w14:paraId="01BD826E" w14:textId="77777777">
      <w:pPr>
        <w:spacing w:after="0" w:line="240" w:lineRule="auto"/>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rPr>
        <w:t> </w:t>
      </w:r>
    </w:p>
    <w:p w:rsidR="0076129A" w:rsidRDefault="00346925" w14:paraId="01BD826F" w14:textId="77777777">
      <w:pPr>
        <w:rPr>
          <w:rFonts w:ascii="Times New Roman" w:hAnsi="Times New Roman" w:eastAsia="Times New Roman" w:cs="Times New Roman"/>
        </w:rPr>
      </w:pPr>
      <w:r>
        <w:rPr>
          <w:rFonts w:ascii="Times New Roman" w:hAnsi="Times New Roman" w:eastAsia="Times New Roman" w:cs="Times New Roman"/>
        </w:rPr>
        <w:t>Грант сприятиме досягненню очікуваних результатів, що вимірюватимуться за допомогою наступних показників:</w:t>
      </w:r>
    </w:p>
    <w:tbl>
      <w:tblPr>
        <w:tblStyle w:val="a8"/>
        <w:tblW w:w="8985" w:type="dxa"/>
        <w:tblBorders>
          <w:top w:val="single" w:color="000000" w:sz="6" w:space="0"/>
          <w:left w:val="single" w:color="000000" w:sz="6" w:space="0"/>
          <w:bottom w:val="single" w:color="000000" w:sz="6" w:space="0"/>
          <w:right w:val="single" w:color="000000" w:sz="6" w:space="0"/>
        </w:tblBorders>
        <w:tblLayout w:type="fixed"/>
        <w:tblLook w:val="0400" w:firstRow="0" w:lastRow="0" w:firstColumn="0" w:lastColumn="0" w:noHBand="0" w:noVBand="1"/>
      </w:tblPr>
      <w:tblGrid>
        <w:gridCol w:w="4425"/>
        <w:gridCol w:w="4560"/>
      </w:tblGrid>
      <w:tr w:rsidR="0076129A" w14:paraId="01BD8272" w14:textId="77777777">
        <w:trPr>
          <w:trHeight w:val="300"/>
          <w:tblHeader/>
        </w:trPr>
        <w:tc>
          <w:tcPr>
            <w:tcW w:w="4425" w:type="dxa"/>
            <w:tcBorders>
              <w:top w:val="single" w:color="000000" w:sz="6" w:space="0"/>
              <w:left w:val="single" w:color="000000" w:sz="6" w:space="0"/>
              <w:bottom w:val="single" w:color="000000" w:sz="6" w:space="0"/>
              <w:right w:val="single" w:color="000000" w:sz="6" w:space="0"/>
            </w:tcBorders>
          </w:tcPr>
          <w:p w:rsidR="0076129A" w:rsidRDefault="00346925" w14:paraId="01BD8270" w14:textId="77777777">
            <w:pPr>
              <w:shd w:val="clear" w:color="auto" w:fill="FFFFFF"/>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b/>
                <w:sz w:val="20"/>
                <w:szCs w:val="20"/>
              </w:rPr>
              <w:t>Показник</w:t>
            </w:r>
          </w:p>
        </w:tc>
        <w:tc>
          <w:tcPr>
            <w:tcW w:w="4560" w:type="dxa"/>
            <w:tcBorders>
              <w:top w:val="single" w:color="000000" w:sz="6" w:space="0"/>
              <w:left w:val="single" w:color="000000" w:sz="6" w:space="0"/>
              <w:bottom w:val="single" w:color="000000" w:sz="6" w:space="0"/>
              <w:right w:val="single" w:color="000000" w:sz="6" w:space="0"/>
            </w:tcBorders>
          </w:tcPr>
          <w:p w:rsidR="0076129A" w:rsidRDefault="00346925" w14:paraId="01BD8271" w14:textId="77777777">
            <w:pPr>
              <w:shd w:val="clear" w:color="auto" w:fill="FFFFFF"/>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b/>
                <w:sz w:val="20"/>
                <w:szCs w:val="20"/>
              </w:rPr>
              <w:t xml:space="preserve">Очікувана підтримка від </w:t>
            </w:r>
            <w:proofErr w:type="spellStart"/>
            <w:r>
              <w:rPr>
                <w:rFonts w:ascii="Times New Roman" w:hAnsi="Times New Roman" w:eastAsia="Times New Roman" w:cs="Times New Roman"/>
                <w:b/>
                <w:sz w:val="20"/>
                <w:szCs w:val="20"/>
              </w:rPr>
              <w:t>грантоотримувача</w:t>
            </w:r>
            <w:proofErr w:type="spellEnd"/>
          </w:p>
        </w:tc>
      </w:tr>
      <w:tr w:rsidR="0076129A" w14:paraId="01BD8275" w14:textId="77777777">
        <w:trPr>
          <w:trHeight w:val="300"/>
        </w:trPr>
        <w:tc>
          <w:tcPr>
            <w:tcW w:w="4425" w:type="dxa"/>
            <w:tcBorders>
              <w:top w:val="single" w:color="000000" w:sz="6" w:space="0"/>
              <w:left w:val="single" w:color="000000" w:sz="6" w:space="0"/>
              <w:bottom w:val="single" w:color="000000" w:sz="6" w:space="0"/>
              <w:right w:val="single" w:color="000000" w:sz="6" w:space="0"/>
            </w:tcBorders>
          </w:tcPr>
          <w:p w:rsidR="0076129A" w:rsidRDefault="00346925" w14:paraId="01BD8273" w14:textId="77777777">
            <w:pPr>
              <w:rPr>
                <w:rFonts w:ascii="Times New Roman" w:hAnsi="Times New Roman" w:eastAsia="Times New Roman" w:cs="Times New Roman"/>
                <w:color w:val="000000"/>
              </w:rPr>
            </w:pPr>
            <w:r>
              <w:rPr>
                <w:rFonts w:ascii="Times New Roman" w:hAnsi="Times New Roman" w:eastAsia="Times New Roman" w:cs="Times New Roman"/>
                <w:color w:val="000000"/>
              </w:rPr>
              <w:t>Приклади суб’єктів культури, офіційно відзначених або нагороджених за професійний внесок у культуру, культурну спадщину чи соціальний вплив, які отримали підтримку від ФПСУ</w:t>
            </w:r>
          </w:p>
        </w:tc>
        <w:tc>
          <w:tcPr>
            <w:tcW w:w="4560" w:type="dxa"/>
            <w:tcBorders>
              <w:top w:val="single" w:color="000000" w:sz="6" w:space="0"/>
              <w:left w:val="single" w:color="000000" w:sz="6" w:space="0"/>
              <w:bottom w:val="single" w:color="000000" w:sz="6" w:space="0"/>
              <w:right w:val="single" w:color="000000" w:sz="6" w:space="0"/>
            </w:tcBorders>
          </w:tcPr>
          <w:p w:rsidR="0076129A" w:rsidRDefault="00346925" w14:paraId="01BD8274" w14:textId="77777777">
            <w:pPr>
              <w:rPr>
                <w:rFonts w:ascii="Times New Roman" w:hAnsi="Times New Roman" w:eastAsia="Times New Roman" w:cs="Times New Roman"/>
                <w:color w:val="000000"/>
              </w:rPr>
            </w:pPr>
            <w:r>
              <w:rPr>
                <w:rFonts w:ascii="Times New Roman" w:hAnsi="Times New Roman" w:eastAsia="Times New Roman" w:cs="Times New Roman"/>
                <w:color w:val="000000"/>
              </w:rPr>
              <w:t>Згадування офіційних оголошень про нагороди, сертифікатів, висвітлення в ЗМІ, номінацій в проміжних і підсумкових звітах</w:t>
            </w:r>
          </w:p>
        </w:tc>
      </w:tr>
      <w:tr w:rsidR="0076129A" w14:paraId="01BD8278" w14:textId="77777777">
        <w:trPr>
          <w:trHeight w:val="300"/>
        </w:trPr>
        <w:tc>
          <w:tcPr>
            <w:tcW w:w="4425" w:type="dxa"/>
            <w:tcBorders>
              <w:top w:val="single" w:color="000000" w:sz="6" w:space="0"/>
              <w:left w:val="single" w:color="000000" w:sz="6" w:space="0"/>
              <w:bottom w:val="single" w:color="000000" w:sz="6" w:space="0"/>
              <w:right w:val="single" w:color="000000" w:sz="6" w:space="0"/>
            </w:tcBorders>
          </w:tcPr>
          <w:p w:rsidR="0076129A" w:rsidRDefault="00346925" w14:paraId="01BD8276" w14:textId="77777777">
            <w:pPr>
              <w:rPr>
                <w:rFonts w:ascii="Times New Roman" w:hAnsi="Times New Roman" w:eastAsia="Times New Roman" w:cs="Times New Roman"/>
              </w:rPr>
            </w:pPr>
            <w:r>
              <w:rPr>
                <w:rFonts w:ascii="Times New Roman" w:hAnsi="Times New Roman" w:eastAsia="Times New Roman" w:cs="Times New Roman"/>
                <w:color w:val="000000"/>
              </w:rPr>
              <w:t xml:space="preserve">Відсоток суб’єктів культури, які взяли участь у </w:t>
            </w:r>
            <w:proofErr w:type="spellStart"/>
            <w:r>
              <w:rPr>
                <w:rFonts w:ascii="Times New Roman" w:hAnsi="Times New Roman" w:eastAsia="Times New Roman" w:cs="Times New Roman"/>
                <w:color w:val="000000"/>
              </w:rPr>
              <w:t>проєкті</w:t>
            </w:r>
            <w:proofErr w:type="spellEnd"/>
            <w:r>
              <w:rPr>
                <w:rFonts w:ascii="Times New Roman" w:hAnsi="Times New Roman" w:eastAsia="Times New Roman" w:cs="Times New Roman"/>
                <w:color w:val="000000"/>
              </w:rPr>
              <w:t xml:space="preserve"> та повідомили про покращення своїх навичок у розробці та реалізації культурних програм та ефективному управлінні ресурсами культурної спадщини</w:t>
            </w:r>
          </w:p>
        </w:tc>
        <w:tc>
          <w:tcPr>
            <w:tcW w:w="4560" w:type="dxa"/>
            <w:tcBorders>
              <w:top w:val="single" w:color="000000" w:sz="6" w:space="0"/>
              <w:left w:val="single" w:color="000000" w:sz="6" w:space="0"/>
              <w:bottom w:val="single" w:color="000000" w:sz="6" w:space="0"/>
              <w:right w:val="single" w:color="000000" w:sz="6" w:space="0"/>
            </w:tcBorders>
          </w:tcPr>
          <w:p w:rsidR="0076129A" w:rsidRDefault="00346925" w14:paraId="01BD8277" w14:textId="77777777">
            <w:pPr>
              <w:shd w:val="clear" w:color="auto" w:fill="FFFFFF"/>
            </w:pPr>
            <w:r>
              <w:rPr>
                <w:rFonts w:ascii="Times New Roman" w:hAnsi="Times New Roman" w:eastAsia="Times New Roman" w:cs="Times New Roman"/>
                <w:color w:val="000000"/>
              </w:rPr>
              <w:t xml:space="preserve">Забезпечення доступу до суб’єктів культури, які взяли участь у </w:t>
            </w:r>
            <w:proofErr w:type="spellStart"/>
            <w:r>
              <w:rPr>
                <w:rFonts w:ascii="Times New Roman" w:hAnsi="Times New Roman" w:eastAsia="Times New Roman" w:cs="Times New Roman"/>
                <w:color w:val="000000"/>
              </w:rPr>
              <w:t>проєкті</w:t>
            </w:r>
            <w:proofErr w:type="spellEnd"/>
          </w:p>
        </w:tc>
      </w:tr>
      <w:tr w:rsidR="0076129A" w14:paraId="01BD827B" w14:textId="77777777">
        <w:trPr>
          <w:trHeight w:val="300"/>
        </w:trPr>
        <w:tc>
          <w:tcPr>
            <w:tcW w:w="4425" w:type="dxa"/>
            <w:tcBorders>
              <w:top w:val="single" w:color="000000" w:sz="6" w:space="0"/>
              <w:left w:val="single" w:color="000000" w:sz="6" w:space="0"/>
              <w:bottom w:val="single" w:color="000000" w:sz="6" w:space="0"/>
              <w:right w:val="single" w:color="000000" w:sz="6" w:space="0"/>
            </w:tcBorders>
          </w:tcPr>
          <w:p w:rsidR="0076129A" w:rsidRDefault="00346925" w14:paraId="01BD8279" w14:textId="77777777">
            <w:pPr>
              <w:rPr>
                <w:rFonts w:ascii="Times New Roman" w:hAnsi="Times New Roman" w:eastAsia="Times New Roman" w:cs="Times New Roman"/>
              </w:rPr>
            </w:pPr>
            <w:r>
              <w:rPr>
                <w:rFonts w:ascii="Times New Roman" w:hAnsi="Times New Roman" w:eastAsia="Times New Roman" w:cs="Times New Roman"/>
                <w:color w:val="000000"/>
              </w:rPr>
              <w:t xml:space="preserve">Відсоток суб’єктів культури, які взяли участь у </w:t>
            </w:r>
            <w:proofErr w:type="spellStart"/>
            <w:r>
              <w:rPr>
                <w:rFonts w:ascii="Times New Roman" w:hAnsi="Times New Roman" w:eastAsia="Times New Roman" w:cs="Times New Roman"/>
                <w:color w:val="000000"/>
              </w:rPr>
              <w:t>проєкті</w:t>
            </w:r>
            <w:proofErr w:type="spellEnd"/>
            <w:r>
              <w:rPr>
                <w:rFonts w:ascii="Times New Roman" w:hAnsi="Times New Roman" w:eastAsia="Times New Roman" w:cs="Times New Roman"/>
                <w:color w:val="000000"/>
              </w:rPr>
              <w:t xml:space="preserve"> та повідомили про підвищення впевненості у своїй здатності використовувати діяльність у сфері культури для отримання доходу чи залучення ресурсів</w:t>
            </w:r>
          </w:p>
        </w:tc>
        <w:tc>
          <w:tcPr>
            <w:tcW w:w="4560" w:type="dxa"/>
            <w:tcBorders>
              <w:top w:val="single" w:color="000000" w:sz="6" w:space="0"/>
              <w:left w:val="single" w:color="000000" w:sz="6" w:space="0"/>
              <w:bottom w:val="single" w:color="000000" w:sz="6" w:space="0"/>
              <w:right w:val="single" w:color="000000" w:sz="6" w:space="0"/>
            </w:tcBorders>
          </w:tcPr>
          <w:p w:rsidR="0076129A" w:rsidRDefault="00346925" w14:paraId="01BD827A" w14:textId="77777777">
            <w:pPr>
              <w:rPr>
                <w:rFonts w:ascii="Times New Roman" w:hAnsi="Times New Roman" w:eastAsia="Times New Roman" w:cs="Times New Roman"/>
                <w:color w:val="000000"/>
              </w:rPr>
            </w:pPr>
            <w:r>
              <w:rPr>
                <w:rFonts w:ascii="Times New Roman" w:hAnsi="Times New Roman" w:eastAsia="Times New Roman" w:cs="Times New Roman"/>
                <w:color w:val="000000"/>
              </w:rPr>
              <w:t xml:space="preserve">Забезпечення доступу до суб’єктів культури, які взяли участь у </w:t>
            </w:r>
            <w:proofErr w:type="spellStart"/>
            <w:r>
              <w:rPr>
                <w:rFonts w:ascii="Times New Roman" w:hAnsi="Times New Roman" w:eastAsia="Times New Roman" w:cs="Times New Roman"/>
                <w:color w:val="000000"/>
              </w:rPr>
              <w:t>проєкті</w:t>
            </w:r>
            <w:proofErr w:type="spellEnd"/>
          </w:p>
        </w:tc>
      </w:tr>
    </w:tbl>
    <w:p w:rsidR="0076129A" w:rsidRDefault="0076129A" w14:paraId="01BD827C" w14:textId="77777777">
      <w:pPr>
        <w:shd w:val="clear" w:color="auto" w:fill="FFFFFF"/>
        <w:spacing w:after="0" w:line="240" w:lineRule="auto"/>
        <w:ind w:left="720"/>
        <w:jc w:val="both"/>
        <w:rPr>
          <w:rFonts w:ascii="Times New Roman" w:hAnsi="Times New Roman" w:eastAsia="Times New Roman" w:cs="Times New Roman"/>
          <w:b/>
        </w:rPr>
      </w:pPr>
    </w:p>
    <w:p w:rsidR="0076129A" w:rsidP="000D535B" w:rsidRDefault="00346925" w14:paraId="01BD827D" w14:textId="77777777">
      <w:pPr>
        <w:shd w:val="clear" w:color="auto" w:fill="FFFFFF"/>
        <w:spacing w:after="120" w:line="240" w:lineRule="auto"/>
        <w:ind w:left="720"/>
        <w:jc w:val="both"/>
        <w:rPr>
          <w:rFonts w:ascii="Times New Roman" w:hAnsi="Times New Roman" w:eastAsia="Times New Roman" w:cs="Times New Roman"/>
          <w:b/>
        </w:rPr>
      </w:pPr>
      <w:r>
        <w:rPr>
          <w:rFonts w:ascii="Times New Roman" w:hAnsi="Times New Roman" w:eastAsia="Times New Roman" w:cs="Times New Roman"/>
          <w:b/>
        </w:rPr>
        <w:t>C. Додаткові індикатори (необов’язково) </w:t>
      </w:r>
    </w:p>
    <w:p w:rsidR="0076129A" w:rsidRDefault="00346925" w14:paraId="01BD827E" w14:textId="77777777">
      <w:pPr>
        <w:shd w:val="clear" w:color="auto" w:fill="FFFFFF"/>
        <w:spacing w:after="0" w:line="240" w:lineRule="auto"/>
        <w:jc w:val="both"/>
        <w:rPr>
          <w:rFonts w:ascii="Times New Roman" w:hAnsi="Times New Roman" w:eastAsia="Times New Roman" w:cs="Times New Roman"/>
          <w:i/>
        </w:rPr>
      </w:pPr>
      <w:r>
        <w:rPr>
          <w:rFonts w:ascii="Times New Roman" w:hAnsi="Times New Roman" w:eastAsia="Times New Roman" w:cs="Times New Roman"/>
          <w:i/>
        </w:rPr>
        <w:t>Якщо ви вважаєте за потрібне додати інші індикатори, які, на вашу думку, є важливими для проєкту, вкажіть їх у таблиці нижче разом із обґрунтуванням їхньої доцільності. У противному разі залиште таблицю пустою.</w:t>
      </w:r>
    </w:p>
    <w:p w:rsidR="0076129A" w:rsidRDefault="0076129A" w14:paraId="01BD827F" w14:textId="77777777">
      <w:pPr>
        <w:shd w:val="clear" w:color="auto" w:fill="FFFFFF"/>
        <w:spacing w:after="0" w:line="240" w:lineRule="auto"/>
        <w:jc w:val="both"/>
        <w:rPr>
          <w:rFonts w:ascii="Times New Roman" w:hAnsi="Times New Roman" w:eastAsia="Times New Roman" w:cs="Times New Roman"/>
          <w:sz w:val="18"/>
          <w:szCs w:val="18"/>
        </w:rPr>
      </w:pPr>
    </w:p>
    <w:tbl>
      <w:tblPr>
        <w:tblStyle w:val="a9"/>
        <w:tblW w:w="9010" w:type="dxa"/>
        <w:tblBorders>
          <w:top w:val="single" w:color="000000" w:sz="6" w:space="0"/>
          <w:left w:val="single" w:color="000000" w:sz="6" w:space="0"/>
          <w:bottom w:val="single" w:color="000000" w:sz="6" w:space="0"/>
          <w:right w:val="single" w:color="000000" w:sz="6" w:space="0"/>
        </w:tblBorders>
        <w:tblLayout w:type="fixed"/>
        <w:tblLook w:val="0400" w:firstRow="0" w:lastRow="0" w:firstColumn="0" w:lastColumn="0" w:noHBand="0" w:noVBand="1"/>
      </w:tblPr>
      <w:tblGrid>
        <w:gridCol w:w="2003"/>
        <w:gridCol w:w="1671"/>
        <w:gridCol w:w="1483"/>
        <w:gridCol w:w="1174"/>
        <w:gridCol w:w="1194"/>
        <w:gridCol w:w="1485"/>
      </w:tblGrid>
      <w:tr w:rsidR="0076129A" w14:paraId="01BD8286" w14:textId="77777777">
        <w:trPr>
          <w:trHeight w:val="300"/>
        </w:trPr>
        <w:tc>
          <w:tcPr>
            <w:tcW w:w="2003" w:type="dxa"/>
            <w:tcBorders>
              <w:top w:val="single" w:color="000000" w:sz="6" w:space="0"/>
              <w:left w:val="single" w:color="000000" w:sz="6" w:space="0"/>
              <w:bottom w:val="single" w:color="000000" w:sz="6" w:space="0"/>
              <w:right w:val="single" w:color="000000" w:sz="6" w:space="0"/>
            </w:tcBorders>
          </w:tcPr>
          <w:p w:rsidR="0076129A" w:rsidRDefault="00346925" w14:paraId="01BD8280" w14:textId="77777777">
            <w:pPr>
              <w:shd w:val="clear" w:color="auto" w:fill="FFFFFF"/>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rPr>
              <w:t>Запропонований індикатор</w:t>
            </w:r>
            <w:r>
              <w:rPr>
                <w:rFonts w:ascii="Times New Roman" w:hAnsi="Times New Roman" w:eastAsia="Times New Roman" w:cs="Times New Roman"/>
              </w:rPr>
              <w:t> </w:t>
            </w:r>
          </w:p>
        </w:tc>
        <w:tc>
          <w:tcPr>
            <w:tcW w:w="1671" w:type="dxa"/>
            <w:tcBorders>
              <w:top w:val="single" w:color="000000" w:sz="6" w:space="0"/>
              <w:left w:val="single" w:color="000000" w:sz="6" w:space="0"/>
              <w:bottom w:val="single" w:color="000000" w:sz="6" w:space="0"/>
              <w:right w:val="single" w:color="000000" w:sz="6" w:space="0"/>
            </w:tcBorders>
          </w:tcPr>
          <w:p w:rsidR="0076129A" w:rsidRDefault="00346925" w14:paraId="01BD8281" w14:textId="77777777">
            <w:pPr>
              <w:shd w:val="clear" w:color="auto" w:fill="FFFFFF"/>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rPr>
              <w:t>Обґрунтування</w:t>
            </w:r>
            <w:r>
              <w:rPr>
                <w:rFonts w:ascii="Times New Roman" w:hAnsi="Times New Roman" w:eastAsia="Times New Roman" w:cs="Times New Roman"/>
              </w:rPr>
              <w:t> </w:t>
            </w:r>
          </w:p>
        </w:tc>
        <w:tc>
          <w:tcPr>
            <w:tcW w:w="1483" w:type="dxa"/>
            <w:tcBorders>
              <w:top w:val="single" w:color="000000" w:sz="6" w:space="0"/>
              <w:left w:val="single" w:color="000000" w:sz="6" w:space="0"/>
              <w:bottom w:val="single" w:color="000000" w:sz="6" w:space="0"/>
              <w:right w:val="single" w:color="000000" w:sz="6" w:space="0"/>
            </w:tcBorders>
          </w:tcPr>
          <w:p w:rsidR="0076129A" w:rsidRDefault="00346925" w14:paraId="01BD8282" w14:textId="77777777">
            <w:pPr>
              <w:shd w:val="clear" w:color="auto" w:fill="FFFFFF"/>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rPr>
              <w:t>Джерело даних</w:t>
            </w:r>
            <w:r>
              <w:rPr>
                <w:rFonts w:ascii="Times New Roman" w:hAnsi="Times New Roman" w:eastAsia="Times New Roman" w:cs="Times New Roman"/>
              </w:rPr>
              <w:t> </w:t>
            </w:r>
          </w:p>
        </w:tc>
        <w:tc>
          <w:tcPr>
            <w:tcW w:w="1174" w:type="dxa"/>
            <w:tcBorders>
              <w:top w:val="single" w:color="000000" w:sz="6" w:space="0"/>
              <w:left w:val="single" w:color="000000" w:sz="6" w:space="0"/>
              <w:bottom w:val="single" w:color="000000" w:sz="6" w:space="0"/>
              <w:right w:val="single" w:color="000000" w:sz="6" w:space="0"/>
            </w:tcBorders>
          </w:tcPr>
          <w:p w:rsidR="0076129A" w:rsidRDefault="00346925" w14:paraId="01BD8283" w14:textId="77777777">
            <w:pPr>
              <w:shd w:val="clear" w:color="auto" w:fill="FFFFFF"/>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rPr>
              <w:t>Метод збору даних</w:t>
            </w:r>
            <w:r>
              <w:rPr>
                <w:rFonts w:ascii="Times New Roman" w:hAnsi="Times New Roman" w:eastAsia="Times New Roman" w:cs="Times New Roman"/>
              </w:rPr>
              <w:t> </w:t>
            </w:r>
          </w:p>
        </w:tc>
        <w:tc>
          <w:tcPr>
            <w:tcW w:w="1194" w:type="dxa"/>
            <w:tcBorders>
              <w:top w:val="single" w:color="000000" w:sz="6" w:space="0"/>
              <w:left w:val="single" w:color="000000" w:sz="6" w:space="0"/>
              <w:bottom w:val="single" w:color="000000" w:sz="6" w:space="0"/>
              <w:right w:val="single" w:color="000000" w:sz="6" w:space="0"/>
            </w:tcBorders>
          </w:tcPr>
          <w:p w:rsidR="0076129A" w:rsidRDefault="00346925" w14:paraId="01BD8284" w14:textId="77777777">
            <w:pPr>
              <w:shd w:val="clear" w:color="auto" w:fill="FFFFFF"/>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rPr>
              <w:t>Частота звітування</w:t>
            </w:r>
            <w:r>
              <w:rPr>
                <w:rFonts w:ascii="Times New Roman" w:hAnsi="Times New Roman" w:eastAsia="Times New Roman" w:cs="Times New Roman"/>
              </w:rPr>
              <w:t> </w:t>
            </w:r>
          </w:p>
        </w:tc>
        <w:tc>
          <w:tcPr>
            <w:tcW w:w="1485" w:type="dxa"/>
            <w:tcBorders>
              <w:top w:val="single" w:color="000000" w:sz="6" w:space="0"/>
              <w:left w:val="single" w:color="000000" w:sz="6" w:space="0"/>
              <w:bottom w:val="single" w:color="000000" w:sz="6" w:space="0"/>
              <w:right w:val="single" w:color="000000" w:sz="6" w:space="0"/>
            </w:tcBorders>
          </w:tcPr>
          <w:p w:rsidR="0076129A" w:rsidRDefault="00346925" w14:paraId="01BD8285" w14:textId="77777777">
            <w:pPr>
              <w:shd w:val="clear" w:color="auto" w:fill="FFFFFF"/>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rPr>
              <w:t>Коментарі</w:t>
            </w:r>
            <w:r>
              <w:rPr>
                <w:rFonts w:ascii="Times New Roman" w:hAnsi="Times New Roman" w:eastAsia="Times New Roman" w:cs="Times New Roman"/>
              </w:rPr>
              <w:t> </w:t>
            </w:r>
          </w:p>
        </w:tc>
      </w:tr>
      <w:tr w:rsidR="0076129A" w14:paraId="01BD828D" w14:textId="77777777">
        <w:trPr>
          <w:trHeight w:val="300"/>
        </w:trPr>
        <w:tc>
          <w:tcPr>
            <w:tcW w:w="2003" w:type="dxa"/>
            <w:tcBorders>
              <w:top w:val="single" w:color="000000" w:sz="6" w:space="0"/>
              <w:left w:val="single" w:color="000000" w:sz="6" w:space="0"/>
              <w:bottom w:val="single" w:color="000000" w:sz="6" w:space="0"/>
              <w:right w:val="single" w:color="000000" w:sz="6" w:space="0"/>
            </w:tcBorders>
          </w:tcPr>
          <w:p w:rsidR="0076129A" w:rsidRDefault="00346925" w14:paraId="01BD8287" w14:textId="77777777">
            <w:pPr>
              <w:shd w:val="clear" w:color="auto" w:fill="FFFFFF"/>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rPr>
              <w:t>[Новий індикатор] </w:t>
            </w:r>
          </w:p>
        </w:tc>
        <w:tc>
          <w:tcPr>
            <w:tcW w:w="1671" w:type="dxa"/>
            <w:tcBorders>
              <w:top w:val="single" w:color="000000" w:sz="6" w:space="0"/>
              <w:left w:val="single" w:color="000000" w:sz="6" w:space="0"/>
              <w:bottom w:val="single" w:color="000000" w:sz="6" w:space="0"/>
              <w:right w:val="single" w:color="000000" w:sz="6" w:space="0"/>
            </w:tcBorders>
          </w:tcPr>
          <w:p w:rsidR="0076129A" w:rsidRDefault="00346925" w14:paraId="01BD8288" w14:textId="77777777">
            <w:pPr>
              <w:shd w:val="clear" w:color="auto" w:fill="FFFFFF"/>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rPr>
              <w:t>[Чому він важливий] </w:t>
            </w:r>
          </w:p>
        </w:tc>
        <w:tc>
          <w:tcPr>
            <w:tcW w:w="1483" w:type="dxa"/>
            <w:tcBorders>
              <w:top w:val="single" w:color="000000" w:sz="6" w:space="0"/>
              <w:left w:val="single" w:color="000000" w:sz="6" w:space="0"/>
              <w:bottom w:val="single" w:color="000000" w:sz="6" w:space="0"/>
              <w:right w:val="single" w:color="000000" w:sz="6" w:space="0"/>
            </w:tcBorders>
          </w:tcPr>
          <w:p w:rsidR="0076129A" w:rsidRDefault="00346925" w14:paraId="01BD8289" w14:textId="77777777">
            <w:pPr>
              <w:shd w:val="clear" w:color="auto" w:fill="FFFFFF"/>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rPr>
              <w:t>[Власні дані, зовнішні джерела] </w:t>
            </w:r>
          </w:p>
        </w:tc>
        <w:tc>
          <w:tcPr>
            <w:tcW w:w="1174" w:type="dxa"/>
            <w:tcBorders>
              <w:top w:val="single" w:color="000000" w:sz="6" w:space="0"/>
              <w:left w:val="single" w:color="000000" w:sz="6" w:space="0"/>
              <w:bottom w:val="single" w:color="000000" w:sz="6" w:space="0"/>
              <w:right w:val="single" w:color="000000" w:sz="6" w:space="0"/>
            </w:tcBorders>
          </w:tcPr>
          <w:p w:rsidR="0076129A" w:rsidRDefault="00346925" w14:paraId="01BD828A" w14:textId="77777777">
            <w:pPr>
              <w:shd w:val="clear" w:color="auto" w:fill="FFFFFF"/>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rPr>
              <w:t>[Метод] </w:t>
            </w:r>
          </w:p>
        </w:tc>
        <w:tc>
          <w:tcPr>
            <w:tcW w:w="1194" w:type="dxa"/>
            <w:tcBorders>
              <w:top w:val="single" w:color="000000" w:sz="6" w:space="0"/>
              <w:left w:val="single" w:color="000000" w:sz="6" w:space="0"/>
              <w:bottom w:val="single" w:color="000000" w:sz="6" w:space="0"/>
              <w:right w:val="single" w:color="000000" w:sz="6" w:space="0"/>
            </w:tcBorders>
          </w:tcPr>
          <w:p w:rsidR="0076129A" w:rsidRDefault="00346925" w14:paraId="01BD828B" w14:textId="77777777">
            <w:pPr>
              <w:shd w:val="clear" w:color="auto" w:fill="FFFFFF"/>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rPr>
              <w:t>[Частота] </w:t>
            </w:r>
          </w:p>
        </w:tc>
        <w:tc>
          <w:tcPr>
            <w:tcW w:w="1485" w:type="dxa"/>
            <w:tcBorders>
              <w:top w:val="single" w:color="000000" w:sz="6" w:space="0"/>
              <w:left w:val="single" w:color="000000" w:sz="6" w:space="0"/>
              <w:bottom w:val="single" w:color="000000" w:sz="6" w:space="0"/>
              <w:right w:val="single" w:color="000000" w:sz="6" w:space="0"/>
            </w:tcBorders>
          </w:tcPr>
          <w:p w:rsidR="0076129A" w:rsidRDefault="00346925" w14:paraId="01BD828C" w14:textId="77777777">
            <w:pPr>
              <w:shd w:val="clear" w:color="auto" w:fill="FFFFFF"/>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rPr>
              <w:t>  </w:t>
            </w:r>
          </w:p>
        </w:tc>
      </w:tr>
      <w:tr w:rsidR="0076129A" w14:paraId="01BD8294" w14:textId="77777777">
        <w:trPr>
          <w:trHeight w:val="300"/>
        </w:trPr>
        <w:tc>
          <w:tcPr>
            <w:tcW w:w="2003" w:type="dxa"/>
            <w:tcBorders>
              <w:top w:val="single" w:color="000000" w:sz="6" w:space="0"/>
              <w:left w:val="single" w:color="000000" w:sz="6" w:space="0"/>
              <w:bottom w:val="single" w:color="000000" w:sz="6" w:space="0"/>
              <w:right w:val="single" w:color="000000" w:sz="6" w:space="0"/>
            </w:tcBorders>
          </w:tcPr>
          <w:p w:rsidR="0076129A" w:rsidRDefault="00346925" w14:paraId="01BD828E" w14:textId="77777777">
            <w:pPr>
              <w:shd w:val="clear" w:color="auto" w:fill="FFFFFF"/>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rPr>
              <w:t>... </w:t>
            </w:r>
          </w:p>
        </w:tc>
        <w:tc>
          <w:tcPr>
            <w:tcW w:w="1671" w:type="dxa"/>
            <w:tcBorders>
              <w:top w:val="single" w:color="000000" w:sz="6" w:space="0"/>
              <w:left w:val="single" w:color="000000" w:sz="6" w:space="0"/>
              <w:bottom w:val="single" w:color="000000" w:sz="6" w:space="0"/>
              <w:right w:val="single" w:color="000000" w:sz="6" w:space="0"/>
            </w:tcBorders>
          </w:tcPr>
          <w:p w:rsidR="0076129A" w:rsidRDefault="00346925" w14:paraId="01BD828F" w14:textId="77777777">
            <w:pPr>
              <w:shd w:val="clear" w:color="auto" w:fill="FFFFFF"/>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rPr>
              <w:t>... </w:t>
            </w:r>
          </w:p>
        </w:tc>
        <w:tc>
          <w:tcPr>
            <w:tcW w:w="1483" w:type="dxa"/>
            <w:tcBorders>
              <w:top w:val="single" w:color="000000" w:sz="6" w:space="0"/>
              <w:left w:val="single" w:color="000000" w:sz="6" w:space="0"/>
              <w:bottom w:val="single" w:color="000000" w:sz="6" w:space="0"/>
              <w:right w:val="single" w:color="000000" w:sz="6" w:space="0"/>
            </w:tcBorders>
          </w:tcPr>
          <w:p w:rsidR="0076129A" w:rsidRDefault="00346925" w14:paraId="01BD8290" w14:textId="77777777">
            <w:pPr>
              <w:shd w:val="clear" w:color="auto" w:fill="FFFFFF"/>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rPr>
              <w:t>... </w:t>
            </w:r>
          </w:p>
        </w:tc>
        <w:tc>
          <w:tcPr>
            <w:tcW w:w="1174" w:type="dxa"/>
            <w:tcBorders>
              <w:top w:val="single" w:color="000000" w:sz="6" w:space="0"/>
              <w:left w:val="single" w:color="000000" w:sz="6" w:space="0"/>
              <w:bottom w:val="single" w:color="000000" w:sz="6" w:space="0"/>
              <w:right w:val="single" w:color="000000" w:sz="6" w:space="0"/>
            </w:tcBorders>
          </w:tcPr>
          <w:p w:rsidR="0076129A" w:rsidRDefault="00346925" w14:paraId="01BD8291" w14:textId="77777777">
            <w:pPr>
              <w:shd w:val="clear" w:color="auto" w:fill="FFFFFF"/>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rPr>
              <w:t>... </w:t>
            </w:r>
          </w:p>
        </w:tc>
        <w:tc>
          <w:tcPr>
            <w:tcW w:w="1194" w:type="dxa"/>
            <w:tcBorders>
              <w:top w:val="single" w:color="000000" w:sz="6" w:space="0"/>
              <w:left w:val="single" w:color="000000" w:sz="6" w:space="0"/>
              <w:bottom w:val="single" w:color="000000" w:sz="6" w:space="0"/>
              <w:right w:val="single" w:color="000000" w:sz="6" w:space="0"/>
            </w:tcBorders>
          </w:tcPr>
          <w:p w:rsidR="0076129A" w:rsidRDefault="00346925" w14:paraId="01BD8292" w14:textId="77777777">
            <w:pPr>
              <w:shd w:val="clear" w:color="auto" w:fill="FFFFFF"/>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rPr>
              <w:t>... </w:t>
            </w:r>
          </w:p>
        </w:tc>
        <w:tc>
          <w:tcPr>
            <w:tcW w:w="1485" w:type="dxa"/>
            <w:tcBorders>
              <w:top w:val="single" w:color="000000" w:sz="6" w:space="0"/>
              <w:left w:val="single" w:color="000000" w:sz="6" w:space="0"/>
              <w:bottom w:val="single" w:color="000000" w:sz="6" w:space="0"/>
              <w:right w:val="single" w:color="000000" w:sz="6" w:space="0"/>
            </w:tcBorders>
          </w:tcPr>
          <w:p w:rsidR="0076129A" w:rsidRDefault="00346925" w14:paraId="01BD8293" w14:textId="77777777">
            <w:pPr>
              <w:shd w:val="clear" w:color="auto" w:fill="FFFFFF"/>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rPr>
              <w:t>... </w:t>
            </w:r>
          </w:p>
        </w:tc>
      </w:tr>
    </w:tbl>
    <w:p w:rsidR="0076129A" w:rsidRDefault="00346925" w14:paraId="01BD8295" w14:textId="77777777">
      <w:pPr>
        <w:shd w:val="clear" w:color="auto" w:fill="FFFFFF"/>
        <w:spacing w:after="0" w:line="240" w:lineRule="auto"/>
        <w:ind w:left="720"/>
        <w:jc w:val="both"/>
        <w:rPr>
          <w:rFonts w:ascii="Times New Roman" w:hAnsi="Times New Roman" w:eastAsia="Times New Roman" w:cs="Times New Roman"/>
          <w:sz w:val="18"/>
          <w:szCs w:val="18"/>
        </w:rPr>
      </w:pPr>
      <w:r>
        <w:rPr>
          <w:rFonts w:ascii="Times New Roman" w:hAnsi="Times New Roman" w:eastAsia="Times New Roman" w:cs="Times New Roman"/>
        </w:rPr>
        <w:t> </w:t>
      </w:r>
    </w:p>
    <w:p w:rsidR="0076129A" w:rsidP="000D535B" w:rsidRDefault="00346925" w14:paraId="01BD8296" w14:textId="77777777">
      <w:pPr>
        <w:shd w:val="clear" w:color="auto" w:fill="FFFFFF"/>
        <w:spacing w:after="120" w:line="240" w:lineRule="auto"/>
        <w:ind w:left="720"/>
        <w:jc w:val="both"/>
        <w:rPr>
          <w:rFonts w:ascii="Times New Roman" w:hAnsi="Times New Roman" w:eastAsia="Times New Roman" w:cs="Times New Roman"/>
          <w:b/>
        </w:rPr>
      </w:pPr>
      <w:r>
        <w:rPr>
          <w:rFonts w:ascii="Times New Roman" w:hAnsi="Times New Roman" w:eastAsia="Times New Roman" w:cs="Times New Roman"/>
          <w:b/>
        </w:rPr>
        <w:t>D. Організаційне навчання</w:t>
      </w:r>
    </w:p>
    <w:p w:rsidR="0076129A" w:rsidRDefault="00346925" w14:paraId="01BD8297" w14:textId="77777777">
      <w:pPr>
        <w:spacing w:after="0"/>
        <w:jc w:val="both"/>
        <w:rPr>
          <w:rFonts w:ascii="Times New Roman" w:hAnsi="Times New Roman" w:eastAsia="Times New Roman" w:cs="Times New Roman"/>
          <w:i/>
          <w:sz w:val="20"/>
          <w:szCs w:val="20"/>
        </w:rPr>
      </w:pPr>
      <w:r>
        <w:rPr>
          <w:rFonts w:ascii="Times New Roman" w:hAnsi="Times New Roman" w:eastAsia="Times New Roman" w:cs="Times New Roman"/>
          <w:i/>
          <w:sz w:val="20"/>
          <w:szCs w:val="20"/>
        </w:rPr>
        <w:t xml:space="preserve">ФПСУ є адаптивною програмою та передбачає регулярні навчальні сесії. Очікується, що всі </w:t>
      </w:r>
      <w:proofErr w:type="spellStart"/>
      <w:r>
        <w:rPr>
          <w:rFonts w:ascii="Times New Roman" w:hAnsi="Times New Roman" w:eastAsia="Times New Roman" w:cs="Times New Roman"/>
          <w:i/>
          <w:sz w:val="20"/>
          <w:szCs w:val="20"/>
        </w:rPr>
        <w:t>грантоотримувачі</w:t>
      </w:r>
      <w:proofErr w:type="spellEnd"/>
      <w:r>
        <w:rPr>
          <w:rFonts w:ascii="Times New Roman" w:hAnsi="Times New Roman" w:eastAsia="Times New Roman" w:cs="Times New Roman"/>
          <w:i/>
          <w:sz w:val="20"/>
          <w:szCs w:val="20"/>
        </w:rPr>
        <w:t xml:space="preserve"> включатимуть навчальні заходи у свою роботу. Нижче наведено приклади навчальних заходів:</w:t>
      </w:r>
    </w:p>
    <w:p w:rsidR="0076129A" w:rsidRDefault="00346925" w14:paraId="01BD8298" w14:textId="77777777">
      <w:pPr>
        <w:numPr>
          <w:ilvl w:val="0"/>
          <w:numId w:val="2"/>
        </w:numPr>
        <w:spacing w:after="0"/>
        <w:jc w:val="both"/>
        <w:rPr>
          <w:rFonts w:ascii="Times New Roman" w:hAnsi="Times New Roman" w:eastAsia="Times New Roman" w:cs="Times New Roman"/>
          <w:i/>
          <w:sz w:val="20"/>
          <w:szCs w:val="20"/>
        </w:rPr>
      </w:pPr>
      <w:r>
        <w:rPr>
          <w:rFonts w:ascii="Times New Roman" w:hAnsi="Times New Roman" w:eastAsia="Times New Roman" w:cs="Times New Roman"/>
          <w:b/>
          <w:i/>
          <w:sz w:val="20"/>
          <w:szCs w:val="20"/>
        </w:rPr>
        <w:t>Підсумковий аналіз (</w:t>
      </w:r>
      <w:proofErr w:type="spellStart"/>
      <w:r>
        <w:rPr>
          <w:rFonts w:ascii="Times New Roman" w:hAnsi="Times New Roman" w:eastAsia="Times New Roman" w:cs="Times New Roman"/>
          <w:b/>
          <w:i/>
          <w:sz w:val="20"/>
          <w:szCs w:val="20"/>
        </w:rPr>
        <w:t>After</w:t>
      </w:r>
      <w:proofErr w:type="spellEnd"/>
      <w:r>
        <w:rPr>
          <w:rFonts w:ascii="Times New Roman" w:hAnsi="Times New Roman" w:eastAsia="Times New Roman" w:cs="Times New Roman"/>
          <w:b/>
          <w:i/>
          <w:sz w:val="20"/>
          <w:szCs w:val="20"/>
        </w:rPr>
        <w:t xml:space="preserve"> </w:t>
      </w:r>
      <w:proofErr w:type="spellStart"/>
      <w:r>
        <w:rPr>
          <w:rFonts w:ascii="Times New Roman" w:hAnsi="Times New Roman" w:eastAsia="Times New Roman" w:cs="Times New Roman"/>
          <w:b/>
          <w:i/>
          <w:sz w:val="20"/>
          <w:szCs w:val="20"/>
        </w:rPr>
        <w:t>Action</w:t>
      </w:r>
      <w:proofErr w:type="spellEnd"/>
      <w:r>
        <w:rPr>
          <w:rFonts w:ascii="Times New Roman" w:hAnsi="Times New Roman" w:eastAsia="Times New Roman" w:cs="Times New Roman"/>
          <w:b/>
          <w:i/>
          <w:sz w:val="20"/>
          <w:szCs w:val="20"/>
        </w:rPr>
        <w:t xml:space="preserve"> </w:t>
      </w:r>
      <w:proofErr w:type="spellStart"/>
      <w:r>
        <w:rPr>
          <w:rFonts w:ascii="Times New Roman" w:hAnsi="Times New Roman" w:eastAsia="Times New Roman" w:cs="Times New Roman"/>
          <w:b/>
          <w:i/>
          <w:sz w:val="20"/>
          <w:szCs w:val="20"/>
        </w:rPr>
        <w:t>Review</w:t>
      </w:r>
      <w:proofErr w:type="spellEnd"/>
      <w:r>
        <w:rPr>
          <w:rFonts w:ascii="Times New Roman" w:hAnsi="Times New Roman" w:eastAsia="Times New Roman" w:cs="Times New Roman"/>
          <w:b/>
          <w:i/>
          <w:sz w:val="20"/>
          <w:szCs w:val="20"/>
        </w:rPr>
        <w:t xml:space="preserve">, </w:t>
      </w:r>
      <w:proofErr w:type="spellStart"/>
      <w:r>
        <w:rPr>
          <w:rFonts w:ascii="Times New Roman" w:hAnsi="Times New Roman" w:eastAsia="Times New Roman" w:cs="Times New Roman"/>
          <w:b/>
          <w:i/>
          <w:sz w:val="20"/>
          <w:szCs w:val="20"/>
        </w:rPr>
        <w:t>AARs</w:t>
      </w:r>
      <w:proofErr w:type="spellEnd"/>
      <w:r>
        <w:rPr>
          <w:rFonts w:ascii="Times New Roman" w:hAnsi="Times New Roman" w:eastAsia="Times New Roman" w:cs="Times New Roman"/>
          <w:b/>
          <w:i/>
          <w:sz w:val="20"/>
          <w:szCs w:val="20"/>
        </w:rPr>
        <w:t>).</w:t>
      </w:r>
      <w:r>
        <w:rPr>
          <w:rFonts w:ascii="Times New Roman" w:hAnsi="Times New Roman" w:eastAsia="Times New Roman" w:cs="Times New Roman"/>
          <w:i/>
          <w:sz w:val="20"/>
          <w:szCs w:val="20"/>
        </w:rPr>
        <w:t xml:space="preserve"> Після завершення кожного </w:t>
      </w:r>
      <w:proofErr w:type="spellStart"/>
      <w:r>
        <w:rPr>
          <w:rFonts w:ascii="Times New Roman" w:hAnsi="Times New Roman" w:eastAsia="Times New Roman" w:cs="Times New Roman"/>
          <w:i/>
          <w:sz w:val="20"/>
          <w:szCs w:val="20"/>
        </w:rPr>
        <w:t>проєктного</w:t>
      </w:r>
      <w:proofErr w:type="spellEnd"/>
      <w:r>
        <w:rPr>
          <w:rFonts w:ascii="Times New Roman" w:hAnsi="Times New Roman" w:eastAsia="Times New Roman" w:cs="Times New Roman"/>
          <w:i/>
          <w:sz w:val="20"/>
          <w:szCs w:val="20"/>
        </w:rPr>
        <w:t xml:space="preserve"> заходу </w:t>
      </w:r>
      <w:proofErr w:type="spellStart"/>
      <w:r>
        <w:rPr>
          <w:rFonts w:ascii="Times New Roman" w:hAnsi="Times New Roman" w:eastAsia="Times New Roman" w:cs="Times New Roman"/>
          <w:i/>
          <w:sz w:val="20"/>
          <w:szCs w:val="20"/>
        </w:rPr>
        <w:t>грантоотримувач</w:t>
      </w:r>
      <w:proofErr w:type="spellEnd"/>
      <w:r>
        <w:rPr>
          <w:rFonts w:ascii="Times New Roman" w:hAnsi="Times New Roman" w:eastAsia="Times New Roman" w:cs="Times New Roman"/>
          <w:i/>
          <w:sz w:val="20"/>
          <w:szCs w:val="20"/>
        </w:rPr>
        <w:t xml:space="preserve"> повинен провести AAR, щоб оцінити успіхи, труднощі та можливості для удосконалення роботи. Відповідний структурований шаблон надається.</w:t>
      </w:r>
    </w:p>
    <w:p w:rsidR="0076129A" w:rsidRDefault="00346925" w14:paraId="01BD8299" w14:textId="77777777">
      <w:pPr>
        <w:numPr>
          <w:ilvl w:val="0"/>
          <w:numId w:val="2"/>
        </w:numPr>
        <w:spacing w:after="0"/>
        <w:jc w:val="both"/>
        <w:rPr>
          <w:rFonts w:ascii="Times New Roman" w:hAnsi="Times New Roman" w:eastAsia="Times New Roman" w:cs="Times New Roman"/>
          <w:i/>
          <w:sz w:val="20"/>
          <w:szCs w:val="20"/>
        </w:rPr>
      </w:pPr>
      <w:r>
        <w:rPr>
          <w:rFonts w:ascii="Times New Roman" w:hAnsi="Times New Roman" w:eastAsia="Times New Roman" w:cs="Times New Roman"/>
          <w:b/>
          <w:i/>
          <w:sz w:val="20"/>
          <w:szCs w:val="20"/>
        </w:rPr>
        <w:t>Звітність.</w:t>
      </w:r>
      <w:r>
        <w:rPr>
          <w:rFonts w:ascii="Times New Roman" w:hAnsi="Times New Roman" w:eastAsia="Times New Roman" w:cs="Times New Roman"/>
          <w:i/>
          <w:sz w:val="20"/>
          <w:szCs w:val="20"/>
        </w:rPr>
        <w:t xml:space="preserve"> </w:t>
      </w:r>
      <w:proofErr w:type="spellStart"/>
      <w:r>
        <w:rPr>
          <w:rFonts w:ascii="Times New Roman" w:hAnsi="Times New Roman" w:eastAsia="Times New Roman" w:cs="Times New Roman"/>
          <w:i/>
          <w:sz w:val="20"/>
          <w:szCs w:val="20"/>
        </w:rPr>
        <w:t>Грантоотримувачі</w:t>
      </w:r>
      <w:proofErr w:type="spellEnd"/>
      <w:r>
        <w:rPr>
          <w:rFonts w:ascii="Times New Roman" w:hAnsi="Times New Roman" w:eastAsia="Times New Roman" w:cs="Times New Roman"/>
          <w:i/>
          <w:sz w:val="20"/>
          <w:szCs w:val="20"/>
        </w:rPr>
        <w:t xml:space="preserve"> зобов’язані документувати навчальні сесії, використовуючи надані ФПСУ шаблони, та подавати їх у погоджені строки.</w:t>
      </w:r>
    </w:p>
    <w:p w:rsidRPr="00A57533" w:rsidR="0076129A" w:rsidP="00A57533" w:rsidRDefault="00346925" w14:paraId="01BD829B" w14:textId="31A22CF4">
      <w:pPr>
        <w:spacing w:after="240"/>
        <w:jc w:val="both"/>
        <w:rPr>
          <w:rFonts w:ascii="Times New Roman" w:hAnsi="Times New Roman" w:eastAsia="Times New Roman" w:cs="Times New Roman"/>
          <w:i/>
          <w:sz w:val="20"/>
          <w:szCs w:val="20"/>
          <w:lang w:val="uk-UA"/>
        </w:rPr>
      </w:pPr>
      <w:r>
        <w:rPr>
          <w:rFonts w:ascii="Times New Roman" w:hAnsi="Times New Roman" w:eastAsia="Times New Roman" w:cs="Times New Roman"/>
          <w:i/>
          <w:sz w:val="20"/>
          <w:szCs w:val="20"/>
        </w:rPr>
        <w:t xml:space="preserve">MEL-команда ФПСУ забезпечить </w:t>
      </w:r>
      <w:proofErr w:type="spellStart"/>
      <w:r>
        <w:rPr>
          <w:rFonts w:ascii="Times New Roman" w:hAnsi="Times New Roman" w:eastAsia="Times New Roman" w:cs="Times New Roman"/>
          <w:i/>
          <w:sz w:val="20"/>
          <w:szCs w:val="20"/>
        </w:rPr>
        <w:t>грантоотримувачів</w:t>
      </w:r>
      <w:proofErr w:type="spellEnd"/>
      <w:r>
        <w:rPr>
          <w:rFonts w:ascii="Times New Roman" w:hAnsi="Times New Roman" w:eastAsia="Times New Roman" w:cs="Times New Roman"/>
          <w:i/>
          <w:sz w:val="20"/>
          <w:szCs w:val="20"/>
        </w:rPr>
        <w:t xml:space="preserve"> необхідними шаблонами, методичними рекомендаціями та, за потреби, може допомогти з </w:t>
      </w:r>
      <w:proofErr w:type="spellStart"/>
      <w:r>
        <w:rPr>
          <w:rFonts w:ascii="Times New Roman" w:hAnsi="Times New Roman" w:eastAsia="Times New Roman" w:cs="Times New Roman"/>
          <w:i/>
          <w:sz w:val="20"/>
          <w:szCs w:val="20"/>
        </w:rPr>
        <w:t>фасилітацією</w:t>
      </w:r>
      <w:proofErr w:type="spellEnd"/>
      <w:r>
        <w:rPr>
          <w:rFonts w:ascii="Times New Roman" w:hAnsi="Times New Roman" w:eastAsia="Times New Roman" w:cs="Times New Roman"/>
          <w:i/>
          <w:sz w:val="20"/>
          <w:szCs w:val="20"/>
        </w:rPr>
        <w:t xml:space="preserve"> навчальних сесій.</w:t>
      </w:r>
    </w:p>
    <w:p w:rsidR="0076129A" w:rsidP="008C7519" w:rsidRDefault="00346925" w14:paraId="01BD829C" w14:textId="77777777">
      <w:pPr>
        <w:numPr>
          <w:ilvl w:val="0"/>
          <w:numId w:val="1"/>
        </w:numPr>
        <w:pBdr>
          <w:top w:val="nil"/>
          <w:left w:val="nil"/>
          <w:bottom w:val="nil"/>
          <w:right w:val="nil"/>
          <w:between w:val="nil"/>
        </w:pBdr>
        <w:spacing w:after="0" w:line="360" w:lineRule="auto"/>
        <w:jc w:val="both"/>
        <w:rPr>
          <w:rFonts w:ascii="Times New Roman" w:hAnsi="Times New Roman" w:eastAsia="Times New Roman" w:cs="Times New Roman"/>
          <w:b/>
          <w:color w:val="000000"/>
        </w:rPr>
      </w:pPr>
      <w:r>
        <w:rPr>
          <w:rFonts w:ascii="Times New Roman" w:hAnsi="Times New Roman" w:eastAsia="Times New Roman" w:cs="Times New Roman"/>
          <w:b/>
          <w:color w:val="000000"/>
        </w:rPr>
        <w:t>Гендерна рівність, люди з інвалідністю та соціальна інклюзія (GEDSI) за результатами картування культурних ресурсів</w:t>
      </w:r>
    </w:p>
    <w:p w:rsidR="0076129A" w:rsidRDefault="00346925" w14:paraId="01BD829D" w14:textId="77777777">
      <w:pPr>
        <w:spacing w:after="0" w:line="360" w:lineRule="auto"/>
        <w:jc w:val="both"/>
        <w:rPr>
          <w:rFonts w:ascii="Times New Roman" w:hAnsi="Times New Roman" w:eastAsia="Times New Roman" w:cs="Times New Roman"/>
          <w:b/>
          <w:i/>
          <w:color w:val="000000"/>
          <w:sz w:val="20"/>
          <w:szCs w:val="20"/>
        </w:rPr>
      </w:pPr>
      <w:r>
        <w:rPr>
          <w:rFonts w:ascii="Times New Roman" w:hAnsi="Times New Roman" w:eastAsia="Times New Roman" w:cs="Times New Roman"/>
          <w:i/>
          <w:sz w:val="20"/>
          <w:szCs w:val="20"/>
        </w:rPr>
        <w:t xml:space="preserve">У цьому розділі заявники повинні продемонструвати інтеграцію в їхній проєкт питань гендерної рівності, людей із інвалідністю та соціальної інклюзії. Опис повинен ґрунтуватися на результатах картування культурних ресурсів та висвітлювати виявлені можливості просування питань GEDSI, існуючі перешкоди, посилення нерівності та виникнення нових вразливих груп через війну. Заявники повинні пояснити, як ці результати враховувалися при розробці </w:t>
      </w:r>
      <w:proofErr w:type="spellStart"/>
      <w:r>
        <w:rPr>
          <w:rFonts w:ascii="Times New Roman" w:hAnsi="Times New Roman" w:eastAsia="Times New Roman" w:cs="Times New Roman"/>
          <w:i/>
          <w:sz w:val="20"/>
          <w:szCs w:val="20"/>
        </w:rPr>
        <w:t>проєктних</w:t>
      </w:r>
      <w:proofErr w:type="spellEnd"/>
      <w:r>
        <w:rPr>
          <w:rFonts w:ascii="Times New Roman" w:hAnsi="Times New Roman" w:eastAsia="Times New Roman" w:cs="Times New Roman"/>
          <w:i/>
          <w:sz w:val="20"/>
          <w:szCs w:val="20"/>
        </w:rPr>
        <w:t xml:space="preserve"> заходів та як запропоновані ініціативи сприятимуть рівному доступу, </w:t>
      </w:r>
      <w:proofErr w:type="spellStart"/>
      <w:r>
        <w:rPr>
          <w:rFonts w:ascii="Times New Roman" w:hAnsi="Times New Roman" w:eastAsia="Times New Roman" w:cs="Times New Roman"/>
          <w:i/>
          <w:sz w:val="20"/>
          <w:szCs w:val="20"/>
        </w:rPr>
        <w:t>партисипації</w:t>
      </w:r>
      <w:proofErr w:type="spellEnd"/>
      <w:r>
        <w:rPr>
          <w:rFonts w:ascii="Times New Roman" w:hAnsi="Times New Roman" w:eastAsia="Times New Roman" w:cs="Times New Roman"/>
          <w:i/>
          <w:sz w:val="20"/>
          <w:szCs w:val="20"/>
        </w:rPr>
        <w:t xml:space="preserve"> та безпеці різних соціальних верств, зокрема через співпрацю з місцевими зацікавленими сторонами та застосування </w:t>
      </w:r>
      <w:proofErr w:type="spellStart"/>
      <w:r>
        <w:rPr>
          <w:rFonts w:ascii="Times New Roman" w:hAnsi="Times New Roman" w:eastAsia="Times New Roman" w:cs="Times New Roman"/>
          <w:i/>
          <w:sz w:val="20"/>
          <w:szCs w:val="20"/>
        </w:rPr>
        <w:t>травмоінформованого</w:t>
      </w:r>
      <w:proofErr w:type="spellEnd"/>
      <w:r>
        <w:rPr>
          <w:rFonts w:ascii="Times New Roman" w:hAnsi="Times New Roman" w:eastAsia="Times New Roman" w:cs="Times New Roman"/>
          <w:i/>
          <w:sz w:val="20"/>
          <w:szCs w:val="20"/>
        </w:rPr>
        <w:t xml:space="preserve"> підходу. У цьому розділі також слід зазначити, як буде організовано моніторинг: необхідно описати механізми збору та аналізу даних (із розподілом за статтю, віком та іншими відповідними показниками) для оцінки </w:t>
      </w:r>
      <w:proofErr w:type="spellStart"/>
      <w:r>
        <w:rPr>
          <w:rFonts w:ascii="Times New Roman" w:hAnsi="Times New Roman" w:eastAsia="Times New Roman" w:cs="Times New Roman"/>
          <w:i/>
          <w:sz w:val="20"/>
          <w:szCs w:val="20"/>
        </w:rPr>
        <w:t>партисипації</w:t>
      </w:r>
      <w:proofErr w:type="spellEnd"/>
      <w:r>
        <w:rPr>
          <w:rFonts w:ascii="Times New Roman" w:hAnsi="Times New Roman" w:eastAsia="Times New Roman" w:cs="Times New Roman"/>
          <w:i/>
          <w:sz w:val="20"/>
          <w:szCs w:val="20"/>
        </w:rPr>
        <w:t xml:space="preserve"> та впливу, а також пояснити, як ці дані використовуватимуться для</w:t>
      </w:r>
      <w:r>
        <w:rPr>
          <w:rFonts w:ascii="Times New Roman" w:hAnsi="Times New Roman" w:eastAsia="Times New Roman" w:cs="Times New Roman"/>
          <w:i/>
          <w:sz w:val="20"/>
          <w:szCs w:val="20"/>
        </w:rPr>
        <w:t xml:space="preserve"> адаптації проєкту. У заявках слід врахувати, що при оцінці додаткову перевагу мають інноваційні рішення, що враховують гендерні показники, показники різноманітності та інші наскрізні показники. Тому від заявників очікуються чіткі пояснення щодо конкретних заходів та інструментів, за допомогою яких вони пропонують інтегрувати принципи GEDSI в свою роботу, а також обґрунтування вибору цих заходів за результатами проведеного картування. </w:t>
      </w:r>
      <w:r>
        <w:rPr>
          <w:rFonts w:ascii="Times New Roman" w:hAnsi="Times New Roman" w:eastAsia="Times New Roman" w:cs="Times New Roman"/>
          <w:b/>
          <w:i/>
          <w:color w:val="000000"/>
          <w:sz w:val="20"/>
          <w:szCs w:val="20"/>
        </w:rPr>
        <w:t>(Максимум 350 слів)</w:t>
      </w:r>
    </w:p>
    <w:p w:rsidR="0076129A" w:rsidRDefault="0076129A" w14:paraId="01BD829E" w14:textId="77777777">
      <w:pPr>
        <w:spacing w:after="0" w:line="360" w:lineRule="auto"/>
        <w:jc w:val="both"/>
        <w:rPr>
          <w:rFonts w:ascii="Times New Roman" w:hAnsi="Times New Roman" w:eastAsia="Times New Roman" w:cs="Times New Roman"/>
          <w:b/>
          <w:color w:val="000000"/>
        </w:rPr>
      </w:pPr>
    </w:p>
    <w:p w:rsidR="0076129A" w:rsidRDefault="00346925" w14:paraId="01BD829F" w14:textId="77777777">
      <w:pPr>
        <w:shd w:val="clear" w:color="auto" w:fill="FFFFFF"/>
        <w:spacing w:after="0" w:line="264" w:lineRule="auto"/>
        <w:jc w:val="both"/>
        <w:rPr>
          <w:b/>
          <w:smallCaps/>
          <w:color w:val="4EC6C6"/>
        </w:rPr>
      </w:pPr>
      <w:r>
        <w:rPr>
          <w:b/>
          <w:smallCaps/>
          <w:color w:val="2EA18E"/>
        </w:rPr>
        <w:t>ОБОВ'ЯЗКОВА ДЕКЛАРАЦІЯ ЗАЯВНИКА </w:t>
      </w:r>
    </w:p>
    <w:tbl>
      <w:tblPr>
        <w:tblStyle w:val="aa"/>
        <w:tblW w:w="9015" w:type="dxa"/>
        <w:tblBorders>
          <w:top w:val="single" w:color="1C1C1C" w:sz="4" w:space="0"/>
          <w:left w:val="single" w:color="1C1C1C" w:sz="4" w:space="0"/>
          <w:bottom w:val="single" w:color="1C1C1C" w:sz="4" w:space="0"/>
          <w:right w:val="single" w:color="1C1C1C" w:sz="4" w:space="0"/>
          <w:insideH w:val="single" w:color="1C1C1C" w:sz="4" w:space="0"/>
          <w:insideV w:val="single" w:color="1C1C1C" w:sz="4" w:space="0"/>
        </w:tblBorders>
        <w:tblLayout w:type="fixed"/>
        <w:tblLook w:val="0400" w:firstRow="0" w:lastRow="0" w:firstColumn="0" w:lastColumn="0" w:noHBand="0" w:noVBand="1"/>
      </w:tblPr>
      <w:tblGrid>
        <w:gridCol w:w="9015"/>
      </w:tblGrid>
      <w:tr w:rsidR="0076129A" w14:paraId="01BD82B3" w14:textId="77777777">
        <w:trPr>
          <w:trHeight w:val="1710"/>
        </w:trPr>
        <w:tc>
          <w:tcPr>
            <w:tcW w:w="9015" w:type="dxa"/>
            <w:tcBorders>
              <w:top w:val="single" w:color="005687" w:sz="8" w:space="0"/>
              <w:left w:val="single" w:color="005687" w:sz="8" w:space="0"/>
              <w:bottom w:val="single" w:color="005687" w:sz="8" w:space="0"/>
              <w:right w:val="single" w:color="005687" w:sz="8" w:space="0"/>
            </w:tcBorders>
            <w:shd w:val="clear" w:color="auto" w:fill="FFFFFF"/>
            <w:tcMar>
              <w:left w:w="108" w:type="dxa"/>
              <w:right w:w="108" w:type="dxa"/>
            </w:tcMar>
          </w:tcPr>
          <w:p w:rsidR="0076129A" w:rsidRDefault="00346925" w14:paraId="01BD82A0" w14:textId="77777777">
            <w:pPr>
              <w:ind w:right="-20"/>
              <w:rPr>
                <w:rFonts w:ascii="Times New Roman" w:hAnsi="Times New Roman" w:eastAsia="Times New Roman" w:cs="Times New Roman"/>
                <w:color w:val="1C1C1C"/>
              </w:rPr>
            </w:pPr>
            <w:r>
              <w:rPr>
                <w:rFonts w:ascii="Times New Roman" w:hAnsi="Times New Roman" w:eastAsia="Times New Roman" w:cs="Times New Roman"/>
                <w:color w:val="1C1C1C"/>
              </w:rPr>
              <w:t>1. [назва організації-заявника] цим повідомляє про наступні відносини, які можуть спричинити конфлікт інтересів: [надайте детальну інформацію про виявлений конфлікт інтересів, наприклад, характер відносин та залучених осіб, якщо такі є]. Я розумію, що маю постійне зобов'язання повідомляти про виявлені потенційні конфлікти та діяти відповідно до інструкцій. </w:t>
            </w:r>
          </w:p>
          <w:p w:rsidR="0076129A" w:rsidRDefault="00346925" w14:paraId="01BD82A1" w14:textId="77777777">
            <w:pPr>
              <w:ind w:right="-20"/>
              <w:rPr>
                <w:rFonts w:ascii="Times New Roman" w:hAnsi="Times New Roman" w:eastAsia="Times New Roman" w:cs="Times New Roman"/>
                <w:color w:val="1C1C1C"/>
              </w:rPr>
            </w:pPr>
            <w:r>
              <w:rPr>
                <w:rFonts w:ascii="Times New Roman" w:hAnsi="Times New Roman" w:eastAsia="Times New Roman" w:cs="Times New Roman"/>
                <w:color w:val="1C1C1C"/>
              </w:rPr>
              <w:t> </w:t>
            </w:r>
          </w:p>
          <w:p w:rsidR="0076129A" w:rsidRDefault="00346925" w14:paraId="01BD82A2" w14:textId="77777777">
            <w:pPr>
              <w:ind w:right="-20"/>
              <w:rPr>
                <w:rFonts w:ascii="Times New Roman" w:hAnsi="Times New Roman" w:eastAsia="Times New Roman" w:cs="Times New Roman"/>
                <w:color w:val="1C1C1C"/>
              </w:rPr>
            </w:pPr>
            <w:r>
              <w:rPr>
                <w:rFonts w:ascii="Times New Roman" w:hAnsi="Times New Roman" w:eastAsia="Times New Roman" w:cs="Times New Roman"/>
                <w:color w:val="1C1C1C"/>
              </w:rPr>
              <w:t>2. **Сертифікація автентичності та точності:** </w:t>
            </w:r>
          </w:p>
          <w:p w:rsidR="0076129A" w:rsidRDefault="00346925" w14:paraId="01BD82A3" w14:textId="77777777">
            <w:pPr>
              <w:ind w:right="-20"/>
              <w:rPr>
                <w:rFonts w:ascii="Times New Roman" w:hAnsi="Times New Roman" w:eastAsia="Times New Roman" w:cs="Times New Roman"/>
                <w:color w:val="1C1C1C"/>
              </w:rPr>
            </w:pPr>
            <w:r>
              <w:rPr>
                <w:rFonts w:ascii="Times New Roman" w:hAnsi="Times New Roman" w:eastAsia="Times New Roman" w:cs="Times New Roman"/>
                <w:color w:val="1C1C1C"/>
              </w:rPr>
              <w:t>   Я засвідчую, що вся інформація в нашій пропозиції та всій супровідній документації є достовірною і точною, наскільки мені відомо. </w:t>
            </w:r>
          </w:p>
          <w:p w:rsidR="0076129A" w:rsidRDefault="00346925" w14:paraId="01BD82A4" w14:textId="77777777">
            <w:pPr>
              <w:ind w:right="-20"/>
              <w:rPr>
                <w:rFonts w:ascii="Times New Roman" w:hAnsi="Times New Roman" w:eastAsia="Times New Roman" w:cs="Times New Roman"/>
                <w:color w:val="1C1C1C"/>
              </w:rPr>
            </w:pPr>
            <w:r>
              <w:rPr>
                <w:rFonts w:ascii="Times New Roman" w:hAnsi="Times New Roman" w:eastAsia="Times New Roman" w:cs="Times New Roman"/>
                <w:color w:val="1C1C1C"/>
              </w:rPr>
              <w:t> </w:t>
            </w:r>
          </w:p>
          <w:p w:rsidR="0076129A" w:rsidRDefault="006B7C66" w14:paraId="01BD82A5" w14:textId="3825423C">
            <w:pPr>
              <w:ind w:right="-20"/>
              <w:rPr>
                <w:rFonts w:ascii="Times New Roman" w:hAnsi="Times New Roman" w:eastAsia="Times New Roman" w:cs="Times New Roman"/>
                <w:color w:val="1C1C1C"/>
              </w:rPr>
            </w:pPr>
            <w:r>
              <w:rPr>
                <w:rFonts w:ascii="Times New Roman" w:hAnsi="Times New Roman" w:eastAsia="Times New Roman" w:cs="Times New Roman"/>
                <w:color w:val="1C1C1C"/>
                <w:lang w:val="uk-UA"/>
              </w:rPr>
              <w:t>3</w:t>
            </w:r>
            <w:r w:rsidR="00346925">
              <w:rPr>
                <w:rFonts w:ascii="Times New Roman" w:hAnsi="Times New Roman" w:eastAsia="Times New Roman" w:cs="Times New Roman"/>
                <w:color w:val="1C1C1C"/>
              </w:rPr>
              <w:t xml:space="preserve">. **Розуміння та згода дотримуватися заборон </w:t>
            </w:r>
            <w:proofErr w:type="spellStart"/>
            <w:r w:rsidR="00346925">
              <w:rPr>
                <w:rFonts w:ascii="Times New Roman" w:hAnsi="Times New Roman" w:eastAsia="Times New Roman" w:cs="Times New Roman"/>
                <w:color w:val="1C1C1C"/>
              </w:rPr>
              <w:t>Кімонікс</w:t>
            </w:r>
            <w:proofErr w:type="spellEnd"/>
            <w:r w:rsidR="00346925">
              <w:rPr>
                <w:rFonts w:ascii="Times New Roman" w:hAnsi="Times New Roman" w:eastAsia="Times New Roman" w:cs="Times New Roman"/>
                <w:color w:val="1C1C1C"/>
              </w:rPr>
              <w:t>** </w:t>
            </w:r>
          </w:p>
          <w:p w:rsidR="0076129A" w:rsidRDefault="00346925" w14:paraId="01BD82A6" w14:textId="77777777">
            <w:pPr>
              <w:ind w:right="-20"/>
              <w:rPr>
                <w:rFonts w:ascii="Times New Roman" w:hAnsi="Times New Roman" w:eastAsia="Times New Roman" w:cs="Times New Roman"/>
                <w:color w:val="1C1C1C"/>
                <w:lang w:val="uk-UA"/>
              </w:rPr>
            </w:pPr>
            <w:r>
              <w:rPr>
                <w:rFonts w:ascii="Times New Roman" w:hAnsi="Times New Roman" w:eastAsia="Times New Roman" w:cs="Times New Roman"/>
                <w:color w:val="1C1C1C"/>
              </w:rPr>
              <w:t>   Я засвідчую, що розумію та згоден дотримуватися заборони компанією «</w:t>
            </w:r>
            <w:proofErr w:type="spellStart"/>
            <w:r>
              <w:rPr>
                <w:rFonts w:ascii="Times New Roman" w:hAnsi="Times New Roman" w:eastAsia="Times New Roman" w:cs="Times New Roman"/>
                <w:color w:val="1C1C1C"/>
              </w:rPr>
              <w:t>К</w:t>
            </w:r>
            <w:r>
              <w:rPr>
                <w:rFonts w:ascii="Times New Roman" w:hAnsi="Times New Roman" w:eastAsia="Times New Roman" w:cs="Times New Roman"/>
                <w:color w:val="1C1C1C"/>
                <w:u w:val="single"/>
              </w:rPr>
              <w:t>і</w:t>
            </w:r>
            <w:r>
              <w:rPr>
                <w:rFonts w:ascii="Times New Roman" w:hAnsi="Times New Roman" w:eastAsia="Times New Roman" w:cs="Times New Roman"/>
                <w:color w:val="1C1C1C"/>
              </w:rPr>
              <w:t>монікс</w:t>
            </w:r>
            <w:proofErr w:type="spellEnd"/>
            <w:r>
              <w:rPr>
                <w:rFonts w:ascii="Times New Roman" w:hAnsi="Times New Roman" w:eastAsia="Times New Roman" w:cs="Times New Roman"/>
                <w:color w:val="1C1C1C"/>
              </w:rPr>
              <w:t>» шахрайства, хабарництва та "відкатів".</w:t>
            </w:r>
          </w:p>
          <w:p w:rsidR="00A87DE5" w:rsidP="00A87DE5" w:rsidRDefault="00A87DE5" w14:paraId="59911127" w14:textId="77777777">
            <w:pPr>
              <w:ind w:right="-20"/>
              <w:rPr>
                <w:rFonts w:ascii="Times New Roman" w:hAnsi="Times New Roman" w:eastAsia="Times New Roman" w:cs="Times New Roman"/>
                <w:color w:val="1C1C1C"/>
                <w:lang w:val="uk-UA"/>
              </w:rPr>
            </w:pPr>
          </w:p>
          <w:p w:rsidRPr="00A87DE5" w:rsidR="00A87DE5" w:rsidP="00A87DE5" w:rsidRDefault="006B7C66" w14:paraId="5A281FF1" w14:textId="0269C961">
            <w:pPr>
              <w:ind w:right="-20"/>
              <w:rPr>
                <w:rFonts w:ascii="Times New Roman" w:hAnsi="Times New Roman" w:eastAsia="Times New Roman" w:cs="Times New Roman"/>
                <w:color w:val="1C1C1C"/>
              </w:rPr>
            </w:pPr>
            <w:r>
              <w:rPr>
                <w:rFonts w:ascii="Times New Roman" w:hAnsi="Times New Roman" w:eastAsia="Times New Roman" w:cs="Times New Roman"/>
                <w:color w:val="1C1C1C"/>
                <w:lang w:val="uk-UA"/>
              </w:rPr>
              <w:t>4</w:t>
            </w:r>
            <w:r w:rsidRPr="00A87DE5" w:rsidR="00A87DE5">
              <w:rPr>
                <w:rFonts w:ascii="Times New Roman" w:hAnsi="Times New Roman" w:eastAsia="Times New Roman" w:cs="Times New Roman"/>
                <w:color w:val="1C1C1C"/>
                <w:lang w:val="uk-UA"/>
              </w:rPr>
              <w:t>.</w:t>
            </w:r>
            <w:r w:rsidR="00A87DE5">
              <w:rPr>
                <w:rFonts w:ascii="Times New Roman" w:hAnsi="Times New Roman" w:eastAsia="Times New Roman" w:cs="Times New Roman"/>
                <w:color w:val="1C1C1C"/>
              </w:rPr>
              <w:t xml:space="preserve"> </w:t>
            </w:r>
            <w:r w:rsidRPr="00A87DE5" w:rsidR="00A87DE5">
              <w:rPr>
                <w:rFonts w:ascii="Times New Roman" w:hAnsi="Times New Roman" w:eastAsia="Times New Roman" w:cs="Times New Roman"/>
                <w:color w:val="1C1C1C"/>
              </w:rPr>
              <w:t xml:space="preserve">**Розуміння та згода </w:t>
            </w:r>
            <w:r w:rsidR="00A87DE5">
              <w:rPr>
                <w:rFonts w:ascii="Times New Roman" w:hAnsi="Times New Roman" w:eastAsia="Times New Roman" w:cs="Times New Roman"/>
                <w:color w:val="1C1C1C"/>
                <w:lang w:val="uk-UA"/>
              </w:rPr>
              <w:t>опрацювання паспортних даних</w:t>
            </w:r>
            <w:r w:rsidRPr="00A87DE5" w:rsidR="00A87DE5">
              <w:rPr>
                <w:rFonts w:ascii="Times New Roman" w:hAnsi="Times New Roman" w:eastAsia="Times New Roman" w:cs="Times New Roman"/>
                <w:color w:val="1C1C1C"/>
              </w:rPr>
              <w:t>** </w:t>
            </w:r>
          </w:p>
          <w:p w:rsidR="00A87DE5" w:rsidP="00A87DE5" w:rsidRDefault="00A87DE5" w14:paraId="505E5045" w14:textId="2F0A0C1E">
            <w:pPr>
              <w:ind w:right="-20"/>
              <w:rPr>
                <w:rFonts w:ascii="Times New Roman" w:hAnsi="Times New Roman" w:eastAsia="Times New Roman" w:cs="Times New Roman"/>
                <w:color w:val="1C1C1C"/>
              </w:rPr>
            </w:pPr>
            <w:r>
              <w:rPr>
                <w:rFonts w:ascii="Times New Roman" w:hAnsi="Times New Roman" w:eastAsia="Times New Roman" w:cs="Times New Roman"/>
                <w:color w:val="1C1C1C"/>
              </w:rPr>
              <w:t>  </w:t>
            </w:r>
            <w:r w:rsidRPr="007820E1" w:rsidR="007820E1">
              <w:rPr>
                <w:rFonts w:ascii="Times New Roman" w:hAnsi="Times New Roman" w:eastAsia="Times New Roman" w:cs="Times New Roman"/>
                <w:color w:val="1C1C1C"/>
              </w:rPr>
              <w:t>Я засвідчую, що надаю згоду на обробку моїх персональних даних, зокрема паспортних даних та дати народження (у разі надання таких даних), виключно з метою ідентифікації особи (</w:t>
            </w:r>
            <w:r w:rsidR="007820E1">
              <w:rPr>
                <w:rFonts w:ascii="Times New Roman" w:hAnsi="Times New Roman" w:eastAsia="Times New Roman" w:cs="Times New Roman"/>
                <w:color w:val="1C1C1C"/>
                <w:lang w:val="uk-UA"/>
              </w:rPr>
              <w:t xml:space="preserve">на етапі </w:t>
            </w:r>
            <w:r w:rsidRPr="007820E1" w:rsidR="007820E1">
              <w:rPr>
                <w:rFonts w:ascii="Times New Roman" w:hAnsi="Times New Roman" w:eastAsia="Times New Roman" w:cs="Times New Roman"/>
                <w:color w:val="1C1C1C"/>
                <w:lang w:val="en-GB"/>
              </w:rPr>
              <w:t>due</w:t>
            </w:r>
            <w:r w:rsidRPr="007820E1" w:rsidR="007820E1">
              <w:rPr>
                <w:rFonts w:ascii="Times New Roman" w:hAnsi="Times New Roman" w:eastAsia="Times New Roman" w:cs="Times New Roman"/>
                <w:color w:val="1C1C1C"/>
              </w:rPr>
              <w:t xml:space="preserve"> </w:t>
            </w:r>
            <w:r w:rsidRPr="007820E1" w:rsidR="007820E1">
              <w:rPr>
                <w:rFonts w:ascii="Times New Roman" w:hAnsi="Times New Roman" w:eastAsia="Times New Roman" w:cs="Times New Roman"/>
                <w:color w:val="1C1C1C"/>
                <w:lang w:val="en-GB"/>
              </w:rPr>
              <w:t>diligence</w:t>
            </w:r>
            <w:r w:rsidRPr="007820E1" w:rsidR="007820E1">
              <w:rPr>
                <w:rFonts w:ascii="Times New Roman" w:hAnsi="Times New Roman" w:eastAsia="Times New Roman" w:cs="Times New Roman"/>
                <w:color w:val="1C1C1C"/>
              </w:rPr>
              <w:t xml:space="preserve">) та перевірки інформації в офіційних базах даних, включаючи бази, що надаються сервісом </w:t>
            </w:r>
            <w:proofErr w:type="spellStart"/>
            <w:r w:rsidRPr="007820E1" w:rsidR="007820E1">
              <w:rPr>
                <w:rFonts w:ascii="Times New Roman" w:hAnsi="Times New Roman" w:eastAsia="Times New Roman" w:cs="Times New Roman"/>
                <w:color w:val="1C1C1C"/>
              </w:rPr>
              <w:t>YouControl</w:t>
            </w:r>
            <w:proofErr w:type="spellEnd"/>
            <w:r w:rsidRPr="007820E1" w:rsidR="007820E1">
              <w:rPr>
                <w:rFonts w:ascii="Times New Roman" w:hAnsi="Times New Roman" w:eastAsia="Times New Roman" w:cs="Times New Roman"/>
                <w:color w:val="1C1C1C"/>
              </w:rPr>
              <w:t>, для уникнення помилкової ідентифікації</w:t>
            </w:r>
            <w:r>
              <w:rPr>
                <w:rFonts w:ascii="Times New Roman" w:hAnsi="Times New Roman" w:eastAsia="Times New Roman" w:cs="Times New Roman"/>
                <w:color w:val="1C1C1C"/>
              </w:rPr>
              <w:t>.</w:t>
            </w:r>
          </w:p>
          <w:p w:rsidR="0076129A" w:rsidRDefault="00346925" w14:paraId="01BD82A7" w14:textId="77777777">
            <w:pPr>
              <w:ind w:right="-20"/>
              <w:rPr>
                <w:rFonts w:ascii="Times New Roman" w:hAnsi="Times New Roman" w:eastAsia="Times New Roman" w:cs="Times New Roman"/>
                <w:color w:val="1C1C1C"/>
              </w:rPr>
            </w:pPr>
            <w:r>
              <w:rPr>
                <w:rFonts w:ascii="Times New Roman" w:hAnsi="Times New Roman" w:eastAsia="Times New Roman" w:cs="Times New Roman"/>
                <w:color w:val="1C1C1C"/>
              </w:rPr>
              <w:t> </w:t>
            </w:r>
          </w:p>
          <w:p w:rsidR="0076129A" w:rsidRDefault="00346925" w14:paraId="01BD82A8" w14:textId="77777777">
            <w:pPr>
              <w:ind w:right="-20"/>
              <w:rPr>
                <w:rFonts w:ascii="Times New Roman" w:hAnsi="Times New Roman" w:eastAsia="Times New Roman" w:cs="Times New Roman"/>
                <w:color w:val="1C1C1C"/>
              </w:rPr>
            </w:pPr>
            <w:r>
              <w:rPr>
                <w:rFonts w:ascii="Times New Roman" w:hAnsi="Times New Roman" w:eastAsia="Times New Roman" w:cs="Times New Roman"/>
                <w:color w:val="1C1C1C"/>
              </w:rPr>
              <w:t xml:space="preserve">Я розумію, що будь-яке спотворення чи </w:t>
            </w:r>
            <w:proofErr w:type="spellStart"/>
            <w:r>
              <w:rPr>
                <w:rFonts w:ascii="Times New Roman" w:hAnsi="Times New Roman" w:eastAsia="Times New Roman" w:cs="Times New Roman"/>
                <w:color w:val="1C1C1C"/>
              </w:rPr>
              <w:t>нерозкриття</w:t>
            </w:r>
            <w:proofErr w:type="spellEnd"/>
            <w:r>
              <w:rPr>
                <w:rFonts w:ascii="Times New Roman" w:hAnsi="Times New Roman" w:eastAsia="Times New Roman" w:cs="Times New Roman"/>
                <w:color w:val="1C1C1C"/>
              </w:rPr>
              <w:t xml:space="preserve"> відповідної інформації може призвести до дискваліфікації учасника конкурсу.</w:t>
            </w:r>
          </w:p>
          <w:p w:rsidR="0076129A" w:rsidRDefault="00346925" w14:paraId="01BD82A9" w14:textId="77777777">
            <w:pPr>
              <w:ind w:right="-20"/>
              <w:rPr>
                <w:rFonts w:ascii="Times New Roman" w:hAnsi="Times New Roman" w:eastAsia="Times New Roman" w:cs="Times New Roman"/>
                <w:color w:val="1C1C1C"/>
              </w:rPr>
            </w:pPr>
            <w:r>
              <w:rPr>
                <w:rFonts w:ascii="Times New Roman" w:hAnsi="Times New Roman" w:eastAsia="Times New Roman" w:cs="Times New Roman"/>
                <w:color w:val="1C1C1C"/>
              </w:rPr>
              <w:t> </w:t>
            </w:r>
          </w:p>
          <w:p w:rsidR="0076129A" w:rsidRDefault="00346925" w14:paraId="01BD82AA" w14:textId="77777777">
            <w:pPr>
              <w:ind w:right="-20"/>
              <w:rPr>
                <w:rFonts w:ascii="Times New Roman" w:hAnsi="Times New Roman" w:eastAsia="Times New Roman" w:cs="Times New Roman"/>
                <w:color w:val="1C1C1C"/>
              </w:rPr>
            </w:pPr>
            <w:r>
              <w:rPr>
                <w:rFonts w:ascii="Times New Roman" w:hAnsi="Times New Roman" w:eastAsia="Times New Roman" w:cs="Times New Roman"/>
                <w:color w:val="1C1C1C"/>
              </w:rPr>
              <w:t>З повагою, </w:t>
            </w:r>
          </w:p>
          <w:p w:rsidR="0076129A" w:rsidRDefault="00346925" w14:paraId="01BD82AB" w14:textId="77777777">
            <w:pPr>
              <w:ind w:right="-20"/>
              <w:rPr>
                <w:rFonts w:ascii="Times New Roman" w:hAnsi="Times New Roman" w:eastAsia="Times New Roman" w:cs="Times New Roman"/>
                <w:color w:val="1C1C1C"/>
              </w:rPr>
            </w:pPr>
            <w:r>
              <w:rPr>
                <w:rFonts w:ascii="Times New Roman" w:hAnsi="Times New Roman" w:eastAsia="Times New Roman" w:cs="Times New Roman"/>
                <w:color w:val="1C1C1C"/>
              </w:rPr>
              <w:t> </w:t>
            </w:r>
          </w:p>
          <w:p w:rsidR="0076129A" w:rsidRDefault="00346925" w14:paraId="01BD82AC" w14:textId="77777777">
            <w:pPr>
              <w:ind w:right="-20"/>
              <w:rPr>
                <w:rFonts w:ascii="Times New Roman" w:hAnsi="Times New Roman" w:eastAsia="Times New Roman" w:cs="Times New Roman"/>
                <w:color w:val="1C1C1C"/>
              </w:rPr>
            </w:pPr>
            <w:r>
              <w:rPr>
                <w:rFonts w:ascii="Times New Roman" w:hAnsi="Times New Roman" w:eastAsia="Times New Roman" w:cs="Times New Roman"/>
                <w:color w:val="1C1C1C"/>
              </w:rPr>
              <w:t>[П.І.Б. заявника, який підписав заяву]  </w:t>
            </w:r>
          </w:p>
          <w:p w:rsidR="0076129A" w:rsidRDefault="00346925" w14:paraId="01BD82AD" w14:textId="77777777">
            <w:pPr>
              <w:ind w:right="-20"/>
              <w:rPr>
                <w:rFonts w:ascii="Times New Roman" w:hAnsi="Times New Roman" w:eastAsia="Times New Roman" w:cs="Times New Roman"/>
                <w:color w:val="1C1C1C"/>
              </w:rPr>
            </w:pPr>
            <w:r>
              <w:rPr>
                <w:rFonts w:ascii="Times New Roman" w:hAnsi="Times New Roman" w:eastAsia="Times New Roman" w:cs="Times New Roman"/>
                <w:color w:val="1C1C1C"/>
              </w:rPr>
              <w:t>[Позиція] </w:t>
            </w:r>
          </w:p>
          <w:p w:rsidR="0076129A" w:rsidRDefault="00346925" w14:paraId="01BD82AE" w14:textId="77777777">
            <w:pPr>
              <w:ind w:right="-20"/>
              <w:rPr>
                <w:rFonts w:ascii="Times New Roman" w:hAnsi="Times New Roman" w:eastAsia="Times New Roman" w:cs="Times New Roman"/>
                <w:color w:val="1C1C1C"/>
              </w:rPr>
            </w:pPr>
            <w:r>
              <w:rPr>
                <w:rFonts w:ascii="Times New Roman" w:hAnsi="Times New Roman" w:eastAsia="Times New Roman" w:cs="Times New Roman"/>
                <w:color w:val="1C1C1C"/>
              </w:rPr>
              <w:t>[Дата]  </w:t>
            </w:r>
          </w:p>
          <w:p w:rsidR="0076129A" w:rsidRDefault="00346925" w14:paraId="01BD82AF" w14:textId="77777777">
            <w:pPr>
              <w:ind w:right="-20"/>
              <w:rPr>
                <w:rFonts w:ascii="Times New Roman" w:hAnsi="Times New Roman" w:eastAsia="Times New Roman" w:cs="Times New Roman"/>
                <w:color w:val="1C1C1C"/>
              </w:rPr>
            </w:pPr>
            <w:r>
              <w:rPr>
                <w:rFonts w:ascii="Times New Roman" w:hAnsi="Times New Roman" w:eastAsia="Times New Roman" w:cs="Times New Roman"/>
                <w:color w:val="1C1C1C"/>
              </w:rPr>
              <w:t>Підпис: </w:t>
            </w:r>
          </w:p>
          <w:p w:rsidR="0076129A" w:rsidRDefault="00346925" w14:paraId="01BD82B0" w14:textId="77777777">
            <w:pPr>
              <w:ind w:left="-20" w:right="-20"/>
              <w:rPr>
                <w:rFonts w:ascii="Times New Roman" w:hAnsi="Times New Roman" w:eastAsia="Times New Roman" w:cs="Times New Roman"/>
              </w:rPr>
            </w:pPr>
            <w:r>
              <w:rPr>
                <w:rFonts w:ascii="Times New Roman" w:hAnsi="Times New Roman" w:eastAsia="Times New Roman" w:cs="Times New Roman"/>
                <w:color w:val="1C1C1C"/>
              </w:rPr>
              <w:t xml:space="preserve"> </w:t>
            </w:r>
          </w:p>
          <w:p w:rsidR="0076129A" w:rsidRDefault="00346925" w14:paraId="01BD82B1" w14:textId="77777777">
            <w:pPr>
              <w:ind w:left="-20" w:right="-20"/>
              <w:rPr>
                <w:rFonts w:ascii="Times New Roman" w:hAnsi="Times New Roman" w:eastAsia="Times New Roman" w:cs="Times New Roman"/>
              </w:rPr>
            </w:pPr>
            <w:r>
              <w:rPr>
                <w:rFonts w:ascii="Times New Roman" w:hAnsi="Times New Roman" w:eastAsia="Times New Roman" w:cs="Times New Roman"/>
                <w:color w:val="1C1C1C"/>
              </w:rPr>
              <w:t>_____________________________</w:t>
            </w:r>
          </w:p>
          <w:p w:rsidR="0076129A" w:rsidRDefault="0076129A" w14:paraId="01BD82B2" w14:textId="77777777">
            <w:pPr>
              <w:spacing w:after="240"/>
              <w:ind w:right="-20"/>
              <w:rPr>
                <w:rFonts w:ascii="Times New Roman" w:hAnsi="Times New Roman" w:eastAsia="Times New Roman" w:cs="Times New Roman"/>
              </w:rPr>
            </w:pPr>
          </w:p>
        </w:tc>
      </w:tr>
    </w:tbl>
    <w:p w:rsidR="0076129A" w:rsidRDefault="0076129A" w14:paraId="01BD82B4" w14:textId="77777777">
      <w:pPr>
        <w:spacing w:after="0"/>
        <w:jc w:val="both"/>
      </w:pPr>
    </w:p>
    <w:sectPr w:rsidR="0076129A">
      <w:headerReference w:type="default" r:id="rId11"/>
      <w:footerReference w:type="default" r:id="rId12"/>
      <w:headerReference w:type="first" r:id="rId13"/>
      <w:footerReference w:type="first" r:id="rId14"/>
      <w:pgSz w:w="11906" w:h="16838" w:orient="portrait"/>
      <w:pgMar w:top="1440" w:right="1440" w:bottom="1440" w:left="1440" w:header="1814"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F3B01" w:rsidRDefault="00AF3B01" w14:paraId="10FE9F17" w14:textId="77777777">
      <w:pPr>
        <w:spacing w:after="0" w:line="240" w:lineRule="auto"/>
      </w:pPr>
      <w:r>
        <w:separator/>
      </w:r>
    </w:p>
  </w:endnote>
  <w:endnote w:type="continuationSeparator" w:id="0">
    <w:p w:rsidR="00AF3B01" w:rsidRDefault="00AF3B01" w14:paraId="4C2BEA2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Light">
    <w:charset w:val="00"/>
    <w:family w:val="swiss"/>
    <w:pitch w:val="variable"/>
    <w:sig w:usb0="0000028F" w:usb1="00000002" w:usb2="00000000" w:usb3="00000000" w:csb0="0000019F" w:csb1="00000000"/>
  </w:font>
  <w:font w:name="Open Sans">
    <w:charset w:val="00"/>
    <w:family w:val="swiss"/>
    <w:pitch w:val="variable"/>
    <w:sig w:usb0="E00002EF" w:usb1="4000205B" w:usb2="00000028" w:usb3="00000000" w:csb0="0000019F" w:csb1="00000000"/>
  </w:font>
  <w:font w:name="Quattrocento Sans">
    <w:charset w:val="00"/>
    <w:family w:val="swiss"/>
    <w:pitch w:val="variable"/>
    <w:sig w:usb0="800000BF" w:usb1="4000005B" w:usb2="00000000" w:usb3="00000000" w:csb0="00000001" w:csb1="00000000"/>
    <w:embedRegular w:fontKey="{CC25B4A2-42EE-4A5E-AC6C-1107A9541106}" r:id="rId1"/>
  </w:font>
  <w:font w:name="Aptos">
    <w:panose1 w:val="00000000000000000000"/>
    <w:charset w:val="00"/>
    <w:family w:val="roman"/>
    <w:notTrueType/>
    <w:pitch w:val="default"/>
    <w:embedRegular w:fontKey="{69651C4F-9EA8-477A-B440-7F98319BDE68}" r:id="rId2"/>
  </w:font>
  <w:font w:name="Calibri Light">
    <w:panose1 w:val="020F0302020204030204"/>
    <w:charset w:val="00"/>
    <w:family w:val="swiss"/>
    <w:pitch w:val="variable"/>
    <w:sig w:usb0="E4002EFF" w:usb1="C000247B" w:usb2="00000009" w:usb3="00000000" w:csb0="000001FF" w:csb1="00000000"/>
    <w:embedRegular w:fontKey="{05725AE5-52D7-48B9-9AFF-D56382CDB704}" r:id="rId3"/>
  </w:font>
  <w:font w:name="Calibri">
    <w:panose1 w:val="020F0502020204030204"/>
    <w:charset w:val="00"/>
    <w:family w:val="swiss"/>
    <w:pitch w:val="variable"/>
    <w:sig w:usb0="E4002EFF" w:usb1="C000247B" w:usb2="00000009" w:usb3="00000000" w:csb0="000001FF" w:csb1="00000000"/>
    <w:embedRegular w:fontKey="{E85B75D2-0471-467B-AEB7-B73F86F5E394}" r:id="rI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6129A" w:rsidRDefault="00346925" w14:paraId="01BD82BB" w14:textId="77777777">
    <w:pPr>
      <w:pBdr>
        <w:top w:val="nil"/>
        <w:left w:val="nil"/>
        <w:bottom w:val="nil"/>
        <w:right w:val="nil"/>
        <w:between w:val="nil"/>
      </w:pBdr>
      <w:tabs>
        <w:tab w:val="center" w:pos="4513"/>
        <w:tab w:val="right" w:pos="9026"/>
      </w:tabs>
      <w:spacing w:after="0"/>
      <w:rPr>
        <w:color w:val="6B6B6B"/>
        <w:sz w:val="16"/>
        <w:szCs w:val="16"/>
      </w:rPr>
    </w:pPr>
    <w:r>
      <w:rPr>
        <w:color w:val="6B6B6B"/>
        <w:sz w:val="16"/>
        <w:szCs w:val="16"/>
      </w:rPr>
      <w:t>CGUK ID #: 00042</w:t>
    </w:r>
  </w:p>
  <w:p w:rsidR="0076129A" w:rsidRDefault="00346925" w14:paraId="01BD82BC" w14:textId="77777777">
    <w:pPr>
      <w:pBdr>
        <w:top w:val="nil"/>
        <w:left w:val="nil"/>
        <w:bottom w:val="nil"/>
        <w:right w:val="nil"/>
        <w:between w:val="nil"/>
      </w:pBdr>
      <w:tabs>
        <w:tab w:val="center" w:pos="4513"/>
        <w:tab w:val="right" w:pos="9026"/>
      </w:tabs>
      <w:spacing w:after="0"/>
      <w:rPr>
        <w:color w:val="6B6B6B"/>
        <w:sz w:val="16"/>
        <w:szCs w:val="16"/>
      </w:rPr>
    </w:pPr>
    <w:r>
      <w:rPr>
        <w:color w:val="6B6B6B"/>
        <w:sz w:val="16"/>
        <w:szCs w:val="16"/>
      </w:rPr>
      <w:t>VERSION: 1</w:t>
    </w:r>
  </w:p>
  <w:p w:rsidR="0076129A" w:rsidRDefault="00346925" w14:paraId="01BD82BD" w14:textId="77777777">
    <w:pPr>
      <w:pBdr>
        <w:top w:val="nil"/>
        <w:left w:val="nil"/>
        <w:bottom w:val="nil"/>
        <w:right w:val="nil"/>
        <w:between w:val="nil"/>
      </w:pBdr>
      <w:tabs>
        <w:tab w:val="center" w:pos="4513"/>
        <w:tab w:val="right" w:pos="9026"/>
      </w:tabs>
      <w:spacing w:after="0"/>
      <w:rPr>
        <w:color w:val="6B6B6B"/>
        <w:sz w:val="16"/>
        <w:szCs w:val="16"/>
      </w:rPr>
    </w:pPr>
    <w:r>
      <w:rPr>
        <w:color w:val="6B6B6B"/>
        <w:sz w:val="16"/>
        <w:szCs w:val="16"/>
      </w:rPr>
      <w:t xml:space="preserve">LAST UPDATED:  17 </w:t>
    </w:r>
    <w:proofErr w:type="spellStart"/>
    <w:r>
      <w:rPr>
        <w:color w:val="6B6B6B"/>
        <w:sz w:val="16"/>
        <w:szCs w:val="16"/>
      </w:rPr>
      <w:t>Dec</w:t>
    </w:r>
    <w:proofErr w:type="spellEnd"/>
    <w:r>
      <w:rPr>
        <w:color w:val="6B6B6B"/>
        <w:sz w:val="16"/>
        <w:szCs w:val="16"/>
      </w:rPr>
      <w:t xml:space="preserve"> 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6129A" w:rsidRDefault="00346925" w14:paraId="01BD82BF" w14:textId="77777777">
    <w:pPr>
      <w:pBdr>
        <w:top w:val="nil"/>
        <w:left w:val="nil"/>
        <w:bottom w:val="nil"/>
        <w:right w:val="nil"/>
        <w:between w:val="nil"/>
      </w:pBdr>
      <w:tabs>
        <w:tab w:val="center" w:pos="4513"/>
        <w:tab w:val="right" w:pos="9026"/>
      </w:tabs>
      <w:spacing w:after="0"/>
      <w:rPr>
        <w:rFonts w:ascii="Aptos" w:hAnsi="Aptos" w:eastAsia="Aptos" w:cs="Aptos"/>
        <w:color w:val="6B6B6B"/>
        <w:sz w:val="16"/>
        <w:szCs w:val="16"/>
      </w:rPr>
    </w:pPr>
    <w:r>
      <w:rPr>
        <w:rFonts w:ascii="Aptos" w:hAnsi="Aptos" w:eastAsia="Aptos" w:cs="Aptos"/>
        <w:color w:val="6B6B6B"/>
        <w:sz w:val="16"/>
        <w:szCs w:val="16"/>
      </w:rPr>
      <w:t>CGUK ID #: 00042</w:t>
    </w:r>
  </w:p>
  <w:p w:rsidR="0076129A" w:rsidRDefault="00346925" w14:paraId="01BD82C0" w14:textId="77777777">
    <w:pPr>
      <w:pBdr>
        <w:top w:val="nil"/>
        <w:left w:val="nil"/>
        <w:bottom w:val="nil"/>
        <w:right w:val="nil"/>
        <w:between w:val="nil"/>
      </w:pBdr>
      <w:tabs>
        <w:tab w:val="center" w:pos="4513"/>
        <w:tab w:val="right" w:pos="9026"/>
      </w:tabs>
      <w:spacing w:after="0"/>
      <w:rPr>
        <w:rFonts w:ascii="Aptos" w:hAnsi="Aptos" w:eastAsia="Aptos" w:cs="Aptos"/>
        <w:color w:val="6B6B6B"/>
        <w:sz w:val="16"/>
        <w:szCs w:val="16"/>
      </w:rPr>
    </w:pPr>
    <w:r>
      <w:rPr>
        <w:rFonts w:ascii="Aptos" w:hAnsi="Aptos" w:eastAsia="Aptos" w:cs="Aptos"/>
        <w:color w:val="6B6B6B"/>
        <w:sz w:val="16"/>
        <w:szCs w:val="16"/>
      </w:rPr>
      <w:t>VERSION: 1</w:t>
    </w:r>
  </w:p>
  <w:p w:rsidR="0076129A" w:rsidRDefault="00346925" w14:paraId="01BD82C1" w14:textId="77777777">
    <w:pPr>
      <w:pBdr>
        <w:top w:val="nil"/>
        <w:left w:val="nil"/>
        <w:bottom w:val="nil"/>
        <w:right w:val="nil"/>
        <w:between w:val="nil"/>
      </w:pBdr>
      <w:tabs>
        <w:tab w:val="center" w:pos="4513"/>
        <w:tab w:val="right" w:pos="9026"/>
      </w:tabs>
      <w:spacing w:after="0"/>
      <w:rPr>
        <w:rFonts w:ascii="Aptos" w:hAnsi="Aptos" w:eastAsia="Aptos" w:cs="Aptos"/>
        <w:color w:val="6B6B6B"/>
        <w:sz w:val="16"/>
        <w:szCs w:val="16"/>
      </w:rPr>
    </w:pPr>
    <w:r>
      <w:rPr>
        <w:rFonts w:ascii="Aptos" w:hAnsi="Aptos" w:eastAsia="Aptos" w:cs="Aptos"/>
        <w:color w:val="6B6B6B"/>
        <w:sz w:val="16"/>
        <w:szCs w:val="16"/>
      </w:rPr>
      <w:t>LAST UPDATED: 21 MAY 2024</w:t>
    </w:r>
  </w:p>
  <w:p w:rsidR="0076129A" w:rsidRDefault="0076129A" w14:paraId="01BD82C2" w14:textId="77777777">
    <w:pPr>
      <w:pBdr>
        <w:top w:val="nil"/>
        <w:left w:val="nil"/>
        <w:bottom w:val="nil"/>
        <w:right w:val="nil"/>
        <w:between w:val="nil"/>
      </w:pBdr>
      <w:tabs>
        <w:tab w:val="center" w:pos="4513"/>
        <w:tab w:val="right" w:pos="9026"/>
      </w:tabs>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F3B01" w:rsidRDefault="00AF3B01" w14:paraId="5978C1C5" w14:textId="77777777">
      <w:pPr>
        <w:spacing w:after="0" w:line="240" w:lineRule="auto"/>
      </w:pPr>
      <w:r>
        <w:separator/>
      </w:r>
    </w:p>
  </w:footnote>
  <w:footnote w:type="continuationSeparator" w:id="0">
    <w:p w:rsidR="00AF3B01" w:rsidRDefault="00AF3B01" w14:paraId="2851FA2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6129A" w:rsidP="6E045CBA" w:rsidRDefault="0076129A" w14:paraId="01BD82BA" w14:noSpellErr="1" w14:textId="1D6455B6">
    <w:pPr>
      <w:pStyle w:val="Normal"/>
      <w:widowControl w:val="0"/>
      <w:pBdr>
        <w:top w:val="nil" w:color="000000" w:sz="0" w:space="0"/>
        <w:left w:val="nil" w:color="000000" w:sz="0" w:space="0"/>
        <w:bottom w:val="nil" w:color="000000" w:sz="0" w:space="0"/>
        <w:right w:val="nil" w:color="000000" w:sz="0" w:space="0"/>
        <w:between w:val="nil" w:color="000000" w:sz="0" w:space="0"/>
      </w:pBd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6129A" w:rsidRDefault="0076129A" w14:paraId="01BD82BE" w14:textId="77777777">
    <w:pPr>
      <w:pBdr>
        <w:top w:val="nil"/>
        <w:left w:val="nil"/>
        <w:bottom w:val="nil"/>
        <w:right w:val="nil"/>
        <w:between w:val="nil"/>
      </w:pBdr>
      <w:tabs>
        <w:tab w:val="center" w:pos="4513"/>
        <w:tab w:val="right" w:pos="9026"/>
      </w:tabs>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B55F4"/>
    <w:multiLevelType w:val="multilevel"/>
    <w:tmpl w:val="69EE26E2"/>
    <w:lvl w:ilvl="0">
      <w:start w:val="1"/>
      <w:numFmt w:val="bullet"/>
      <w:lvlText w:val="o"/>
      <w:lvlJc w:val="left"/>
      <w:pPr>
        <w:ind w:left="1080" w:hanging="360"/>
      </w:pPr>
      <w:rPr>
        <w:rFonts w:ascii="Courier New" w:hAnsi="Courier New" w:eastAsia="Courier New" w:cs="Courier New"/>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1" w15:restartNumberingAfterBreak="0">
    <w:nsid w:val="17037EC4"/>
    <w:multiLevelType w:val="multilevel"/>
    <w:tmpl w:val="CFC09FA2"/>
    <w:lvl w:ilvl="0">
      <w:start w:val="1"/>
      <w:numFmt w:val="bullet"/>
      <w:lvlText w:val="o"/>
      <w:lvlJc w:val="left"/>
      <w:pPr>
        <w:ind w:left="1080" w:hanging="360"/>
      </w:pPr>
      <w:rPr>
        <w:rFonts w:ascii="Courier New" w:hAnsi="Courier New" w:eastAsia="Courier New" w:cs="Courier New"/>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2" w15:restartNumberingAfterBreak="0">
    <w:nsid w:val="1A0D1D43"/>
    <w:multiLevelType w:val="multilevel"/>
    <w:tmpl w:val="78D631C8"/>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FE66094"/>
    <w:multiLevelType w:val="multilevel"/>
    <w:tmpl w:val="91AE379C"/>
    <w:lvl w:ilvl="0">
      <w:start w:val="1"/>
      <w:numFmt w:val="decimal"/>
      <w:pStyle w:val="Bullet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E2D3A22"/>
    <w:multiLevelType w:val="multilevel"/>
    <w:tmpl w:val="CAE8C1A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9C16D58"/>
    <w:multiLevelType w:val="multilevel"/>
    <w:tmpl w:val="2ACE94F0"/>
    <w:lvl w:ilvl="0">
      <w:start w:val="1"/>
      <w:numFmt w:val="decimal"/>
      <w:pStyle w:val="ListParagraph"/>
      <w:lvlText w:val="%1"/>
      <w:lvlJc w:val="left"/>
      <w:pPr>
        <w:ind w:left="360" w:hanging="360"/>
      </w:pPr>
    </w:lvl>
    <w:lvl w:ilvl="1">
      <w:start w:val="1"/>
      <w:numFmt w:val="decimal"/>
      <w:lvlText w:val="%1.%2"/>
      <w:lvlJc w:val="left"/>
      <w:pPr>
        <w:ind w:left="3621"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6" w15:restartNumberingAfterBreak="0">
    <w:nsid w:val="7F1E7D7E"/>
    <w:multiLevelType w:val="multilevel"/>
    <w:tmpl w:val="4E6A98DE"/>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num w:numId="1" w16cid:durableId="1058093029">
    <w:abstractNumId w:val="4"/>
  </w:num>
  <w:num w:numId="2" w16cid:durableId="418526968">
    <w:abstractNumId w:val="6"/>
  </w:num>
  <w:num w:numId="3" w16cid:durableId="1356808775">
    <w:abstractNumId w:val="5"/>
  </w:num>
  <w:num w:numId="4" w16cid:durableId="2054382236">
    <w:abstractNumId w:val="0"/>
  </w:num>
  <w:num w:numId="5" w16cid:durableId="1511799005">
    <w:abstractNumId w:val="1"/>
  </w:num>
  <w:num w:numId="6" w16cid:durableId="52773787">
    <w:abstractNumId w:val="3"/>
  </w:num>
  <w:num w:numId="7" w16cid:durableId="14062206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129A"/>
    <w:rsid w:val="000C585A"/>
    <w:rsid w:val="000D535B"/>
    <w:rsid w:val="001B6BC2"/>
    <w:rsid w:val="003106DF"/>
    <w:rsid w:val="00346925"/>
    <w:rsid w:val="003B2310"/>
    <w:rsid w:val="004147D5"/>
    <w:rsid w:val="00416987"/>
    <w:rsid w:val="00417A3E"/>
    <w:rsid w:val="00426798"/>
    <w:rsid w:val="004A2616"/>
    <w:rsid w:val="006B7C66"/>
    <w:rsid w:val="006E0623"/>
    <w:rsid w:val="0076129A"/>
    <w:rsid w:val="007820E1"/>
    <w:rsid w:val="007E6F89"/>
    <w:rsid w:val="007F4EEF"/>
    <w:rsid w:val="00806EC7"/>
    <w:rsid w:val="00826B2D"/>
    <w:rsid w:val="008B277B"/>
    <w:rsid w:val="008C7519"/>
    <w:rsid w:val="008E137C"/>
    <w:rsid w:val="009D172D"/>
    <w:rsid w:val="00A25FBE"/>
    <w:rsid w:val="00A57533"/>
    <w:rsid w:val="00A87DE5"/>
    <w:rsid w:val="00AF3B01"/>
    <w:rsid w:val="00AF581A"/>
    <w:rsid w:val="00BA0A68"/>
    <w:rsid w:val="00BD2862"/>
    <w:rsid w:val="00C07A86"/>
    <w:rsid w:val="00C974A2"/>
    <w:rsid w:val="00DA267F"/>
    <w:rsid w:val="00FC03C4"/>
    <w:rsid w:val="15515B46"/>
    <w:rsid w:val="48316738"/>
    <w:rsid w:val="5E8093FA"/>
    <w:rsid w:val="6E045CBA"/>
    <w:rsid w:val="754395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1BD81F0"/>
  <w15:docId w15:val="{1D4B610B-A5F7-4A3D-AA1F-5815AE2A2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color w:val="26282D"/>
        <w:sz w:val="22"/>
        <w:szCs w:val="22"/>
        <w:highlight w:val="white"/>
        <w:lang w:val="uk"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pBdr>
        <w:top w:val="single" w:color="FFFFFF" w:sz="24" w:space="1"/>
        <w:left w:val="single" w:color="FFFFFF" w:sz="24" w:space="4"/>
        <w:bottom w:val="single" w:color="FFFFFF" w:sz="24" w:space="1"/>
        <w:right w:val="single" w:color="FFFFFF" w:sz="24" w:space="4"/>
      </w:pBdr>
      <w:shd w:val="clear" w:color="auto" w:fill="FFFFFF"/>
      <w:spacing w:after="240"/>
      <w:outlineLvl w:val="0"/>
    </w:pPr>
    <w:rPr>
      <w:b/>
      <w:sz w:val="72"/>
      <w:szCs w:val="72"/>
    </w:rPr>
  </w:style>
  <w:style w:type="paragraph" w:styleId="Heading2">
    <w:name w:val="heading 2"/>
    <w:basedOn w:val="Normal"/>
    <w:next w:val="Normal"/>
    <w:link w:val="Heading2Char"/>
    <w:uiPriority w:val="9"/>
    <w:semiHidden/>
    <w:unhideWhenUsed/>
    <w:qFormat/>
    <w:pPr>
      <w:spacing w:after="60"/>
      <w:outlineLvl w:val="1"/>
    </w:pPr>
    <w:rPr>
      <w:b/>
      <w:color w:val="4EC6C6"/>
      <w:sz w:val="44"/>
      <w:szCs w:val="44"/>
    </w:rPr>
  </w:style>
  <w:style w:type="paragraph" w:styleId="Heading3">
    <w:name w:val="heading 3"/>
    <w:basedOn w:val="Normal"/>
    <w:next w:val="Normal"/>
    <w:link w:val="Heading3Char"/>
    <w:uiPriority w:val="9"/>
    <w:semiHidden/>
    <w:unhideWhenUsed/>
    <w:qFormat/>
    <w:pPr>
      <w:spacing w:after="60"/>
      <w:outlineLvl w:val="2"/>
    </w:pPr>
    <w:rPr>
      <w:b/>
      <w:color w:val="1C1C1C"/>
      <w:sz w:val="28"/>
      <w:szCs w:val="28"/>
    </w:rPr>
  </w:style>
  <w:style w:type="paragraph" w:styleId="Heading4">
    <w:name w:val="heading 4"/>
    <w:basedOn w:val="Normal"/>
    <w:next w:val="Normal"/>
    <w:link w:val="Heading4Char"/>
    <w:uiPriority w:val="9"/>
    <w:semiHidden/>
    <w:unhideWhenUsed/>
    <w:qFormat/>
    <w:pPr>
      <w:outlineLvl w:val="3"/>
    </w:pPr>
    <w:rPr>
      <w:u w:val="single"/>
    </w:rPr>
  </w:style>
  <w:style w:type="paragraph" w:styleId="Heading5">
    <w:name w:val="heading 5"/>
    <w:basedOn w:val="Normal"/>
    <w:next w:val="Normal"/>
    <w:link w:val="Heading5Char"/>
    <w:uiPriority w:val="9"/>
    <w:semiHidden/>
    <w:unhideWhenUsed/>
    <w:qFormat/>
    <w:pPr>
      <w:outlineLvl w:val="4"/>
    </w:pPr>
    <w:rPr>
      <w:i/>
      <w:color w:val="4EC6C6"/>
    </w:rPr>
  </w:style>
  <w:style w:type="paragraph" w:styleId="Heading6">
    <w:name w:val="heading 6"/>
    <w:basedOn w:val="Normal"/>
    <w:next w:val="Normal"/>
    <w:link w:val="Heading6Char"/>
    <w:uiPriority w:val="9"/>
    <w:semiHidden/>
    <w:unhideWhenUsed/>
    <w:qFormat/>
    <w:pPr>
      <w:keepNext/>
      <w:keepLines/>
      <w:spacing w:before="40" w:after="0"/>
      <w:outlineLvl w:val="5"/>
    </w:pPr>
    <w:rPr>
      <w:color w:val="1C1C1C"/>
      <w:sz w:val="20"/>
      <w:szCs w:val="20"/>
    </w:rPr>
  </w:style>
  <w:style w:type="paragraph" w:styleId="Heading7">
    <w:name w:val="heading 7"/>
    <w:basedOn w:val="Normal"/>
    <w:next w:val="Normal"/>
    <w:link w:val="Heading7Char"/>
    <w:uiPriority w:val="9"/>
    <w:unhideWhenUsed/>
    <w:rsid w:val="00B62CE0"/>
    <w:pPr>
      <w:outlineLvl w:val="6"/>
    </w:pPr>
    <w:rPr>
      <w:b/>
      <w:bCs/>
      <w:sz w:val="20"/>
      <w:szCs w:val="20"/>
    </w:rPr>
  </w:style>
  <w:style w:type="paragraph" w:styleId="Heading8">
    <w:name w:val="heading 8"/>
    <w:basedOn w:val="Normal"/>
    <w:next w:val="Normal"/>
    <w:link w:val="Heading8Char"/>
    <w:uiPriority w:val="9"/>
    <w:unhideWhenUsed/>
    <w:rsid w:val="00B62CE0"/>
    <w:pPr>
      <w:outlineLvl w:val="7"/>
    </w:pPr>
    <w:rPr>
      <w:sz w:val="20"/>
      <w:szCs w:val="20"/>
      <w:u w:val="single"/>
    </w:rPr>
  </w:style>
  <w:style w:type="paragraph" w:styleId="Heading9">
    <w:name w:val="heading 9"/>
    <w:basedOn w:val="Heading8"/>
    <w:next w:val="Normal"/>
    <w:link w:val="Heading9Char"/>
    <w:uiPriority w:val="9"/>
    <w:unhideWhenUsed/>
    <w:rsid w:val="00B62CE0"/>
    <w:pPr>
      <w:outlineLvl w:val="8"/>
    </w:pPr>
    <w:rPr>
      <w:i/>
      <w:iCs/>
      <w:color w:val="808080" w:themeColor="background1" w:themeShade="80"/>
      <w:u w:val="none"/>
    </w:rPr>
  </w:style>
  <w:style w:type="character" w:styleId="DefaultParagraphFont" w:default="1">
    <w:name w:val="Default Paragraph Font"/>
    <w:uiPriority w:val="1"/>
    <w:semiHidden/>
    <w:unhideWhenUsed/>
  </w:style>
  <w:style w:type="table" w:styleId="TableNormal" w:default="1">
    <w:name w:val="Normal Table"/>
    <w:uiPriority w:val="99"/>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pBdr>
        <w:top w:val="single" w:color="FFFFFF" w:sz="24" w:space="1"/>
        <w:left w:val="single" w:color="FFFFFF" w:sz="24" w:space="4"/>
        <w:bottom w:val="single" w:color="FFFFFF" w:sz="24" w:space="1"/>
        <w:right w:val="single" w:color="FFFFFF" w:sz="24" w:space="4"/>
      </w:pBdr>
      <w:shd w:val="clear" w:color="auto" w:fill="FFFFFF"/>
      <w:spacing w:after="240"/>
    </w:pPr>
    <w:rPr>
      <w:b/>
      <w:sz w:val="72"/>
      <w:szCs w:val="72"/>
    </w:rPr>
  </w:style>
  <w:style w:type="character" w:styleId="TitleChar" w:customStyle="1">
    <w:name w:val="Title Char"/>
    <w:basedOn w:val="DefaultParagraphFont"/>
    <w:link w:val="Title"/>
    <w:uiPriority w:val="10"/>
    <w:rsid w:val="00A90A54"/>
    <w:rPr>
      <w:b/>
      <w:sz w:val="72"/>
      <w:szCs w:val="72"/>
      <w:shd w:val="clear" w:color="auto" w:fill="FFFFFF"/>
    </w:rPr>
  </w:style>
  <w:style w:type="character" w:styleId="Heading1Char" w:customStyle="1">
    <w:name w:val="Heading 1 Char"/>
    <w:basedOn w:val="DefaultParagraphFont"/>
    <w:link w:val="Heading1"/>
    <w:uiPriority w:val="9"/>
    <w:rsid w:val="008649AC"/>
    <w:rPr>
      <w:b/>
      <w:sz w:val="72"/>
      <w:szCs w:val="72"/>
      <w:shd w:val="clear" w:color="auto" w:fill="FFFFFF"/>
    </w:rPr>
  </w:style>
  <w:style w:type="character" w:styleId="Heading2Char" w:customStyle="1">
    <w:name w:val="Heading 2 Char"/>
    <w:basedOn w:val="DefaultParagraphFont"/>
    <w:link w:val="Heading2"/>
    <w:uiPriority w:val="9"/>
    <w:rsid w:val="00A71CA3"/>
    <w:rPr>
      <w:b/>
      <w:color w:val="4EC6C6"/>
      <w:sz w:val="44"/>
      <w:szCs w:val="44"/>
    </w:rPr>
  </w:style>
  <w:style w:type="character" w:styleId="Heading3Char" w:customStyle="1">
    <w:name w:val="Heading 3 Char"/>
    <w:basedOn w:val="DefaultParagraphFont"/>
    <w:link w:val="Heading3"/>
    <w:uiPriority w:val="9"/>
    <w:rsid w:val="00234AE8"/>
    <w:rPr>
      <w:b/>
      <w:color w:val="1C1C1C"/>
      <w:sz w:val="28"/>
      <w:szCs w:val="28"/>
    </w:rPr>
  </w:style>
  <w:style w:type="paragraph" w:styleId="NoSpacing">
    <w:name w:val="No Spacing"/>
    <w:basedOn w:val="Normal"/>
    <w:link w:val="NoSpacingChar"/>
    <w:uiPriority w:val="1"/>
    <w:qFormat/>
    <w:rsid w:val="00234AE8"/>
    <w:pPr>
      <w:spacing w:after="0"/>
    </w:pPr>
  </w:style>
  <w:style w:type="character" w:styleId="Heading4Char" w:customStyle="1">
    <w:name w:val="Heading 4 Char"/>
    <w:basedOn w:val="DefaultParagraphFont"/>
    <w:link w:val="Heading4"/>
    <w:uiPriority w:val="9"/>
    <w:rsid w:val="00234AE8"/>
    <w:rPr>
      <w:u w:val="single"/>
    </w:rPr>
  </w:style>
  <w:style w:type="character" w:styleId="Heading5Char" w:customStyle="1">
    <w:name w:val="Heading 5 Char"/>
    <w:basedOn w:val="DefaultParagraphFont"/>
    <w:link w:val="Heading5"/>
    <w:uiPriority w:val="9"/>
    <w:rsid w:val="00234AE8"/>
    <w:rPr>
      <w:i/>
      <w:color w:val="4EC6C6"/>
    </w:rPr>
  </w:style>
  <w:style w:type="paragraph" w:styleId="Quote">
    <w:name w:val="Quote"/>
    <w:basedOn w:val="Normal"/>
    <w:next w:val="Normal"/>
    <w:link w:val="QuoteChar"/>
    <w:uiPriority w:val="29"/>
    <w:qFormat/>
    <w:rsid w:val="00234AE8"/>
    <w:pPr>
      <w:spacing w:before="200" w:after="160"/>
      <w:ind w:left="864" w:right="864"/>
      <w:jc w:val="center"/>
    </w:pPr>
    <w:rPr>
      <w:i/>
      <w:iCs/>
      <w:color w:val="545454" w:themeColor="text1" w:themeTint="BF"/>
    </w:rPr>
  </w:style>
  <w:style w:type="character" w:styleId="QuoteChar" w:customStyle="1">
    <w:name w:val="Quote Char"/>
    <w:basedOn w:val="DefaultParagraphFont"/>
    <w:link w:val="Quote"/>
    <w:uiPriority w:val="29"/>
    <w:rsid w:val="00234AE8"/>
    <w:rPr>
      <w:rFonts w:ascii="Arial Nova Light" w:hAnsi="Arial Nova Light" w:eastAsia="Times New Roman" w:cs="Open Sans"/>
      <w:i/>
      <w:iCs/>
      <w:color w:val="545454" w:themeColor="text1" w:themeTint="BF"/>
      <w:sz w:val="22"/>
      <w:szCs w:val="22"/>
      <w:lang w:eastAsia="en-GB"/>
    </w:rPr>
  </w:style>
  <w:style w:type="paragraph" w:styleId="IntenseQuote">
    <w:name w:val="Intense Quote"/>
    <w:basedOn w:val="Normal"/>
    <w:next w:val="Normal"/>
    <w:link w:val="IntenseQuoteChar"/>
    <w:uiPriority w:val="30"/>
    <w:qFormat/>
    <w:rsid w:val="00234AE8"/>
    <w:pPr>
      <w:pBdr>
        <w:top w:val="single" w:color="4EC6C6" w:themeColor="accent1" w:sz="4" w:space="10"/>
        <w:bottom w:val="single" w:color="4EC6C6" w:themeColor="accent1" w:sz="4" w:space="10"/>
      </w:pBdr>
      <w:spacing w:before="360" w:after="360"/>
      <w:ind w:left="864" w:right="864"/>
      <w:jc w:val="center"/>
    </w:pPr>
    <w:rPr>
      <w:i/>
      <w:iCs/>
      <w:color w:val="4EC6C6" w:themeColor="accent1"/>
    </w:rPr>
  </w:style>
  <w:style w:type="character" w:styleId="IntenseQuoteChar" w:customStyle="1">
    <w:name w:val="Intense Quote Char"/>
    <w:basedOn w:val="DefaultParagraphFont"/>
    <w:link w:val="IntenseQuote"/>
    <w:uiPriority w:val="30"/>
    <w:rsid w:val="00234AE8"/>
    <w:rPr>
      <w:rFonts w:ascii="Arial Nova Light" w:hAnsi="Arial Nova Light" w:eastAsia="Times New Roman" w:cs="Open Sans"/>
      <w:i/>
      <w:iCs/>
      <w:color w:val="4EC6C6" w:themeColor="accent1"/>
      <w:sz w:val="22"/>
      <w:szCs w:val="22"/>
      <w:lang w:eastAsia="en-GB"/>
    </w:rPr>
  </w:style>
  <w:style w:type="character" w:styleId="SubtleReference">
    <w:name w:val="Subtle Reference"/>
    <w:basedOn w:val="DefaultParagraphFont"/>
    <w:uiPriority w:val="31"/>
    <w:qFormat/>
    <w:rsid w:val="00234AE8"/>
    <w:rPr>
      <w:smallCaps/>
      <w:color w:val="6C6C6C" w:themeColor="text1" w:themeTint="A5"/>
    </w:rPr>
  </w:style>
  <w:style w:type="character" w:styleId="IntenseReference">
    <w:name w:val="Intense Reference"/>
    <w:basedOn w:val="DefaultParagraphFont"/>
    <w:uiPriority w:val="32"/>
    <w:qFormat/>
    <w:rsid w:val="00234AE8"/>
    <w:rPr>
      <w:b/>
      <w:bCs/>
      <w:smallCaps/>
      <w:color w:val="4EC6C6" w:themeColor="accent1"/>
      <w:spacing w:val="5"/>
    </w:rPr>
  </w:style>
  <w:style w:type="character" w:styleId="BookTitle">
    <w:name w:val="Book Title"/>
    <w:basedOn w:val="DefaultParagraphFont"/>
    <w:uiPriority w:val="33"/>
    <w:qFormat/>
    <w:rsid w:val="00234AE8"/>
    <w:rPr>
      <w:b/>
      <w:bCs/>
      <w:i/>
      <w:iCs/>
      <w:spacing w:val="5"/>
    </w:rPr>
  </w:style>
  <w:style w:type="paragraph" w:styleId="ListParagraph">
    <w:name w:val="List Paragraph"/>
    <w:basedOn w:val="Normal"/>
    <w:uiPriority w:val="34"/>
    <w:qFormat/>
    <w:rsid w:val="00362B6D"/>
    <w:pPr>
      <w:numPr>
        <w:numId w:val="3"/>
      </w:numPr>
    </w:pPr>
    <w:rPr>
      <w:lang w:val="en-US"/>
    </w:rPr>
  </w:style>
  <w:style w:type="character" w:styleId="Strong">
    <w:name w:val="Strong"/>
    <w:basedOn w:val="DefaultParagraphFont"/>
    <w:uiPriority w:val="22"/>
    <w:qFormat/>
    <w:rsid w:val="00234AE8"/>
    <w:rPr>
      <w:b/>
      <w:bCs/>
    </w:rPr>
  </w:style>
  <w:style w:type="character" w:styleId="IntenseEmphasis">
    <w:name w:val="Intense Emphasis"/>
    <w:basedOn w:val="DefaultParagraphFont"/>
    <w:uiPriority w:val="21"/>
    <w:qFormat/>
    <w:rsid w:val="00234AE8"/>
    <w:rPr>
      <w:i/>
      <w:iCs/>
      <w:color w:val="4EC6C6" w:themeColor="accent1"/>
    </w:rPr>
  </w:style>
  <w:style w:type="character" w:styleId="Emphasis">
    <w:name w:val="Emphasis"/>
    <w:basedOn w:val="DefaultParagraphFont"/>
    <w:uiPriority w:val="20"/>
    <w:qFormat/>
    <w:rsid w:val="00234AE8"/>
    <w:rPr>
      <w:i/>
      <w:iCs/>
    </w:rPr>
  </w:style>
  <w:style w:type="character" w:styleId="SubtleEmphasis">
    <w:name w:val="Subtle Emphasis"/>
    <w:basedOn w:val="DefaultParagraphFont"/>
    <w:uiPriority w:val="19"/>
    <w:qFormat/>
    <w:rsid w:val="00234AE8"/>
    <w:rPr>
      <w:i/>
      <w:iCs/>
      <w:color w:val="545454" w:themeColor="text1" w:themeTint="BF"/>
    </w:rPr>
  </w:style>
  <w:style w:type="character" w:styleId="SubtitleChar" w:customStyle="1">
    <w:name w:val="Subtitle Char"/>
    <w:basedOn w:val="DefaultParagraphFont"/>
    <w:link w:val="Subtitle"/>
    <w:uiPriority w:val="11"/>
    <w:rsid w:val="005E6611"/>
    <w:rPr>
      <w:smallCaps/>
      <w:color w:val="1C1C1C"/>
      <w:sz w:val="40"/>
      <w:szCs w:val="40"/>
    </w:rPr>
  </w:style>
  <w:style w:type="paragraph" w:styleId="Caption">
    <w:name w:val="caption"/>
    <w:basedOn w:val="Normal"/>
    <w:next w:val="Normal"/>
    <w:uiPriority w:val="35"/>
    <w:unhideWhenUsed/>
    <w:qFormat/>
    <w:rsid w:val="00B62CE0"/>
    <w:rPr>
      <w:i/>
      <w:iCs/>
      <w:color w:val="1C1C1C" w:themeColor="text2"/>
      <w:sz w:val="18"/>
      <w:szCs w:val="18"/>
    </w:rPr>
  </w:style>
  <w:style w:type="character" w:styleId="Heading6Char" w:customStyle="1">
    <w:name w:val="Heading 6 Char"/>
    <w:basedOn w:val="DefaultParagraphFont"/>
    <w:link w:val="Heading6"/>
    <w:uiPriority w:val="9"/>
    <w:rsid w:val="00B62CE0"/>
    <w:rPr>
      <w:color w:val="1C1C1C"/>
      <w:sz w:val="20"/>
      <w:szCs w:val="20"/>
    </w:rPr>
  </w:style>
  <w:style w:type="character" w:styleId="Heading7Char" w:customStyle="1">
    <w:name w:val="Heading 7 Char"/>
    <w:basedOn w:val="DefaultParagraphFont"/>
    <w:link w:val="Heading7"/>
    <w:uiPriority w:val="9"/>
    <w:rsid w:val="00B62CE0"/>
    <w:rPr>
      <w:rFonts w:ascii="Arial Nova Light" w:hAnsi="Arial Nova Light" w:eastAsia="Times New Roman" w:cs="Open Sans"/>
      <w:b/>
      <w:bCs/>
      <w:color w:val="26282D"/>
      <w:sz w:val="20"/>
      <w:szCs w:val="20"/>
      <w:lang w:eastAsia="en-GB"/>
    </w:rPr>
  </w:style>
  <w:style w:type="character" w:styleId="Heading8Char" w:customStyle="1">
    <w:name w:val="Heading 8 Char"/>
    <w:basedOn w:val="DefaultParagraphFont"/>
    <w:link w:val="Heading8"/>
    <w:uiPriority w:val="9"/>
    <w:rsid w:val="00B62CE0"/>
    <w:rPr>
      <w:rFonts w:ascii="Arial Nova Light" w:hAnsi="Arial Nova Light" w:eastAsia="Times New Roman" w:cs="Open Sans"/>
      <w:color w:val="26282D"/>
      <w:sz w:val="20"/>
      <w:szCs w:val="20"/>
      <w:u w:val="single"/>
      <w:lang w:eastAsia="en-GB"/>
    </w:rPr>
  </w:style>
  <w:style w:type="character" w:styleId="Heading9Char" w:customStyle="1">
    <w:name w:val="Heading 9 Char"/>
    <w:basedOn w:val="DefaultParagraphFont"/>
    <w:link w:val="Heading9"/>
    <w:uiPriority w:val="9"/>
    <w:rsid w:val="00B62CE0"/>
    <w:rPr>
      <w:rFonts w:ascii="Arial Nova Light" w:hAnsi="Arial Nova Light" w:eastAsia="Times New Roman" w:cs="Open Sans"/>
      <w:i/>
      <w:iCs/>
      <w:color w:val="808080" w:themeColor="background1" w:themeShade="80"/>
      <w:sz w:val="20"/>
      <w:szCs w:val="20"/>
      <w:lang w:eastAsia="en-GB"/>
    </w:rPr>
  </w:style>
  <w:style w:type="character" w:styleId="NoSpacingChar" w:customStyle="1">
    <w:name w:val="No Spacing Char"/>
    <w:basedOn w:val="DefaultParagraphFont"/>
    <w:link w:val="NoSpacing"/>
    <w:uiPriority w:val="1"/>
    <w:rsid w:val="004916F3"/>
    <w:rPr>
      <w:rFonts w:ascii="Arial Nova Light" w:hAnsi="Arial Nova Light" w:eastAsia="Times New Roman" w:cs="Open Sans"/>
      <w:color w:val="26282D"/>
      <w:sz w:val="22"/>
      <w:szCs w:val="22"/>
      <w:lang w:eastAsia="en-GB"/>
    </w:rPr>
  </w:style>
  <w:style w:type="paragraph" w:styleId="Header">
    <w:name w:val="header"/>
    <w:basedOn w:val="Normal"/>
    <w:link w:val="HeaderChar"/>
    <w:uiPriority w:val="99"/>
    <w:unhideWhenUsed/>
    <w:rsid w:val="00BD4943"/>
    <w:pPr>
      <w:tabs>
        <w:tab w:val="center" w:pos="4513"/>
        <w:tab w:val="right" w:pos="9026"/>
      </w:tabs>
      <w:spacing w:after="0"/>
    </w:pPr>
  </w:style>
  <w:style w:type="character" w:styleId="HeaderChar" w:customStyle="1">
    <w:name w:val="Header Char"/>
    <w:basedOn w:val="DefaultParagraphFont"/>
    <w:link w:val="Header"/>
    <w:uiPriority w:val="99"/>
    <w:rsid w:val="00BD4943"/>
    <w:rPr>
      <w:rFonts w:ascii="Arial Nova Light" w:hAnsi="Arial Nova Light" w:eastAsia="Times New Roman" w:cs="Open Sans"/>
      <w:color w:val="26282D"/>
      <w:sz w:val="22"/>
      <w:szCs w:val="22"/>
      <w:lang w:eastAsia="en-GB"/>
    </w:rPr>
  </w:style>
  <w:style w:type="paragraph" w:styleId="Footer">
    <w:name w:val="footer"/>
    <w:basedOn w:val="Normal"/>
    <w:link w:val="FooterChar"/>
    <w:uiPriority w:val="99"/>
    <w:unhideWhenUsed/>
    <w:rsid w:val="00BD4943"/>
    <w:pPr>
      <w:tabs>
        <w:tab w:val="center" w:pos="4513"/>
        <w:tab w:val="right" w:pos="9026"/>
      </w:tabs>
      <w:spacing w:after="0"/>
    </w:pPr>
  </w:style>
  <w:style w:type="character" w:styleId="FooterChar" w:customStyle="1">
    <w:name w:val="Footer Char"/>
    <w:basedOn w:val="DefaultParagraphFont"/>
    <w:link w:val="Footer"/>
    <w:uiPriority w:val="99"/>
    <w:rsid w:val="00BD4943"/>
    <w:rPr>
      <w:rFonts w:ascii="Arial Nova Light" w:hAnsi="Arial Nova Light" w:eastAsia="Times New Roman" w:cs="Open Sans"/>
      <w:color w:val="26282D"/>
      <w:sz w:val="22"/>
      <w:szCs w:val="22"/>
      <w:lang w:eastAsia="en-GB"/>
    </w:rPr>
  </w:style>
  <w:style w:type="paragraph" w:styleId="Bullet1" w:customStyle="1">
    <w:name w:val="Bullet 1"/>
    <w:qFormat/>
    <w:rsid w:val="001C584E"/>
    <w:pPr>
      <w:numPr>
        <w:numId w:val="6"/>
      </w:numPr>
      <w:suppressAutoHyphens/>
      <w:spacing w:before="200" w:line="264" w:lineRule="auto"/>
      <w:ind w:left="851" w:hanging="567"/>
    </w:pPr>
    <w:rPr>
      <w:color w:val="000000"/>
      <w:sz w:val="20"/>
      <w:szCs w:val="20"/>
    </w:rPr>
  </w:style>
  <w:style w:type="character" w:styleId="CommentReference">
    <w:name w:val="annotation reference"/>
    <w:basedOn w:val="DefaultParagraphFont"/>
    <w:uiPriority w:val="99"/>
    <w:semiHidden/>
    <w:unhideWhenUsed/>
    <w:rsid w:val="001C584E"/>
    <w:rPr>
      <w:sz w:val="16"/>
      <w:szCs w:val="16"/>
    </w:rPr>
  </w:style>
  <w:style w:type="paragraph" w:styleId="CommentText">
    <w:name w:val="annotation text"/>
    <w:basedOn w:val="Normal"/>
    <w:link w:val="CommentTextChar"/>
    <w:uiPriority w:val="99"/>
    <w:unhideWhenUsed/>
    <w:rsid w:val="001C584E"/>
    <w:pPr>
      <w:spacing w:before="200" w:line="240" w:lineRule="auto"/>
    </w:pPr>
    <w:rPr>
      <w:rFonts w:cs="Times New Roman"/>
      <w:color w:val="auto"/>
      <w:sz w:val="20"/>
      <w:szCs w:val="20"/>
    </w:rPr>
  </w:style>
  <w:style w:type="character" w:styleId="CommentTextChar" w:customStyle="1">
    <w:name w:val="Comment Text Char"/>
    <w:basedOn w:val="DefaultParagraphFont"/>
    <w:link w:val="CommentText"/>
    <w:uiPriority w:val="99"/>
    <w:rsid w:val="001C584E"/>
    <w:rPr>
      <w:rFonts w:cs="Times New Roman"/>
      <w:color w:val="auto"/>
      <w:sz w:val="20"/>
      <w:szCs w:val="20"/>
    </w:rPr>
  </w:style>
  <w:style w:type="table" w:styleId="2" w:customStyle="1">
    <w:name w:val="2"/>
    <w:basedOn w:val="TableNormal"/>
    <w:rsid w:val="001C584E"/>
    <w:pPr>
      <w:spacing w:before="200" w:after="0" w:line="240" w:lineRule="auto"/>
    </w:pPr>
    <w:rPr>
      <w:sz w:val="20"/>
      <w:szCs w:val="20"/>
    </w:rPr>
    <w:tblPr>
      <w:tblStyleRowBandSize w:val="1"/>
      <w:tblStyleColBandSize w:val="1"/>
    </w:tblPr>
    <w:tblStylePr w:type="firstRow">
      <w:rPr>
        <w:b/>
      </w:rPr>
      <w:tblPr/>
      <w:tcPr>
        <w:tcBorders>
          <w:bottom w:val="single" w:color="7F7F7F" w:sz="4" w:space="0"/>
        </w:tcBorders>
      </w:tcPr>
    </w:tblStylePr>
    <w:tblStylePr w:type="lastRow">
      <w:rPr>
        <w:b/>
      </w:rPr>
      <w:tblPr/>
      <w:tcPr>
        <w:tcBorders>
          <w:top w:val="single" w:color="7F7F7F" w:sz="4" w:space="0"/>
        </w:tcBorders>
      </w:tcPr>
    </w:tblStylePr>
    <w:tblStylePr w:type="firstCol">
      <w:rPr>
        <w:b/>
      </w:rPr>
    </w:tblStylePr>
    <w:tblStylePr w:type="lastCol">
      <w:rPr>
        <w:b/>
      </w:rPr>
    </w:tblStylePr>
    <w:tblStylePr w:type="band1Vert">
      <w:tblPr/>
      <w:tcPr>
        <w:tcBorders>
          <w:left w:val="single" w:color="7F7F7F" w:sz="4" w:space="0"/>
          <w:right w:val="single" w:color="7F7F7F" w:sz="4" w:space="0"/>
        </w:tcBorders>
      </w:tcPr>
    </w:tblStylePr>
    <w:tblStylePr w:type="band2Vert">
      <w:tblPr/>
      <w:tcPr>
        <w:tcBorders>
          <w:left w:val="single" w:color="7F7F7F" w:sz="4" w:space="0"/>
          <w:right w:val="single" w:color="7F7F7F" w:sz="4" w:space="0"/>
        </w:tcBorders>
      </w:tcPr>
    </w:tblStylePr>
    <w:tblStylePr w:type="band1Horz">
      <w:tblPr/>
      <w:tcPr>
        <w:tcBorders>
          <w:top w:val="single" w:color="7F7F7F" w:sz="4" w:space="0"/>
          <w:bottom w:val="single" w:color="7F7F7F" w:sz="4" w:space="0"/>
        </w:tcBorders>
      </w:tcPr>
    </w:tblStylePr>
  </w:style>
  <w:style w:type="table" w:styleId="1" w:customStyle="1">
    <w:name w:val="1"/>
    <w:basedOn w:val="TableNormal"/>
    <w:rsid w:val="001C584E"/>
    <w:pPr>
      <w:spacing w:before="200" w:after="0" w:line="240" w:lineRule="auto"/>
    </w:pPr>
    <w:rPr>
      <w:sz w:val="20"/>
      <w:szCs w:val="20"/>
    </w:rPr>
    <w:tblPr>
      <w:tblStyleRowBandSize w:val="1"/>
      <w:tblStyleColBandSize w:val="1"/>
    </w:tblPr>
    <w:tblStylePr w:type="firstRow">
      <w:rPr>
        <w:b/>
      </w:rPr>
      <w:tblPr/>
      <w:tcPr>
        <w:tcBorders>
          <w:bottom w:val="single" w:color="7F7F7F" w:sz="4" w:space="0"/>
        </w:tcBorders>
      </w:tcPr>
    </w:tblStylePr>
    <w:tblStylePr w:type="lastRow">
      <w:rPr>
        <w:b/>
      </w:rPr>
      <w:tblPr/>
      <w:tcPr>
        <w:tcBorders>
          <w:top w:val="single" w:color="7F7F7F" w:sz="4" w:space="0"/>
        </w:tcBorders>
      </w:tcPr>
    </w:tblStylePr>
    <w:tblStylePr w:type="firstCol">
      <w:rPr>
        <w:b/>
      </w:rPr>
    </w:tblStylePr>
    <w:tblStylePr w:type="lastCol">
      <w:rPr>
        <w:b/>
      </w:rPr>
    </w:tblStylePr>
    <w:tblStylePr w:type="band1Vert">
      <w:tblPr/>
      <w:tcPr>
        <w:tcBorders>
          <w:left w:val="single" w:color="7F7F7F" w:sz="4" w:space="0"/>
          <w:right w:val="single" w:color="7F7F7F" w:sz="4" w:space="0"/>
        </w:tcBorders>
      </w:tcPr>
    </w:tblStylePr>
    <w:tblStylePr w:type="band2Vert">
      <w:tblPr/>
      <w:tcPr>
        <w:tcBorders>
          <w:left w:val="single" w:color="7F7F7F" w:sz="4" w:space="0"/>
          <w:right w:val="single" w:color="7F7F7F" w:sz="4" w:space="0"/>
        </w:tcBorders>
      </w:tcPr>
    </w:tblStylePr>
    <w:tblStylePr w:type="band1Horz">
      <w:tblPr/>
      <w:tcPr>
        <w:tcBorders>
          <w:top w:val="single" w:color="7F7F7F" w:sz="4" w:space="0"/>
          <w:bottom w:val="single" w:color="7F7F7F" w:sz="4" w:space="0"/>
        </w:tcBorders>
      </w:tcPr>
    </w:tblStylePr>
  </w:style>
  <w:style w:type="character" w:styleId="Hyperlink">
    <w:name w:val="Hyperlink"/>
    <w:basedOn w:val="DefaultParagraphFont"/>
    <w:uiPriority w:val="99"/>
    <w:unhideWhenUsed/>
    <w:rsid w:val="00D669DD"/>
    <w:rPr>
      <w:color w:val="F9B049" w:themeColor="hyperlink"/>
      <w:u w:val="single"/>
    </w:rPr>
  </w:style>
  <w:style w:type="character" w:styleId="UnresolvedMention">
    <w:name w:val="Unresolved Mention"/>
    <w:basedOn w:val="DefaultParagraphFont"/>
    <w:uiPriority w:val="99"/>
    <w:semiHidden/>
    <w:unhideWhenUsed/>
    <w:rsid w:val="00D669DD"/>
    <w:rPr>
      <w:color w:val="605E5C"/>
      <w:shd w:val="clear" w:color="auto" w:fill="E1DFDD"/>
    </w:rPr>
  </w:style>
  <w:style w:type="table" w:styleId="a" w:customStyle="1">
    <w:basedOn w:val="TableNormal"/>
    <w:pPr>
      <w:spacing w:before="200" w:after="0" w:line="240" w:lineRule="auto"/>
    </w:pPr>
    <w:rPr>
      <w:sz w:val="20"/>
      <w:szCs w:val="20"/>
    </w:rPr>
    <w:tblPr>
      <w:tblStyleRowBandSize w:val="1"/>
      <w:tblStyleColBandSize w:val="1"/>
    </w:tblPr>
    <w:tblStylePr w:type="firstRow">
      <w:rPr>
        <w:b/>
      </w:rPr>
      <w:tblPr/>
      <w:tcPr>
        <w:tcBorders>
          <w:bottom w:val="single" w:color="7F7F7F" w:sz="4" w:space="0"/>
        </w:tcBorders>
      </w:tcPr>
    </w:tblStylePr>
    <w:tblStylePr w:type="lastRow">
      <w:rPr>
        <w:b/>
      </w:rPr>
      <w:tblPr/>
      <w:tcPr>
        <w:tcBorders>
          <w:top w:val="single" w:color="7F7F7F" w:sz="4" w:space="0"/>
        </w:tcBorders>
      </w:tcPr>
    </w:tblStylePr>
    <w:tblStylePr w:type="firstCol">
      <w:rPr>
        <w:b/>
      </w:rPr>
    </w:tblStylePr>
    <w:tblStylePr w:type="lastCol">
      <w:rPr>
        <w:b/>
      </w:rPr>
    </w:tblStylePr>
    <w:tblStylePr w:type="band1Vert">
      <w:tblPr/>
      <w:tcPr>
        <w:tcBorders>
          <w:left w:val="single" w:color="7F7F7F" w:sz="4" w:space="0"/>
          <w:right w:val="single" w:color="7F7F7F" w:sz="4" w:space="0"/>
        </w:tcBorders>
      </w:tcPr>
    </w:tblStylePr>
    <w:tblStylePr w:type="band2Vert">
      <w:tblPr/>
      <w:tcPr>
        <w:tcBorders>
          <w:left w:val="single" w:color="7F7F7F" w:sz="4" w:space="0"/>
          <w:right w:val="single" w:color="7F7F7F" w:sz="4" w:space="0"/>
        </w:tcBorders>
      </w:tcPr>
    </w:tblStylePr>
    <w:tblStylePr w:type="band1Horz">
      <w:tblPr/>
      <w:tcPr>
        <w:tcBorders>
          <w:top w:val="single" w:color="7F7F7F" w:sz="4" w:space="0"/>
          <w:bottom w:val="single" w:color="7F7F7F" w:sz="4" w:space="0"/>
        </w:tcBorders>
      </w:tcPr>
    </w:tblStylePr>
  </w:style>
  <w:style w:type="table" w:styleId="a0" w:customStyle="1">
    <w:basedOn w:val="TableNormal"/>
    <w:pPr>
      <w:spacing w:before="200" w:after="0" w:line="240" w:lineRule="auto"/>
    </w:pPr>
    <w:rPr>
      <w:sz w:val="20"/>
      <w:szCs w:val="20"/>
    </w:rPr>
    <w:tblPr>
      <w:tblStyleRowBandSize w:val="1"/>
      <w:tblStyleColBandSize w:val="1"/>
    </w:tblPr>
    <w:tblStylePr w:type="firstRow">
      <w:rPr>
        <w:b/>
      </w:rPr>
      <w:tblPr/>
      <w:tcPr>
        <w:tcBorders>
          <w:bottom w:val="single" w:color="7F7F7F" w:sz="4" w:space="0"/>
        </w:tcBorders>
      </w:tcPr>
    </w:tblStylePr>
    <w:tblStylePr w:type="lastRow">
      <w:rPr>
        <w:b/>
      </w:rPr>
      <w:tblPr/>
      <w:tcPr>
        <w:tcBorders>
          <w:top w:val="single" w:color="7F7F7F" w:sz="4" w:space="0"/>
        </w:tcBorders>
      </w:tcPr>
    </w:tblStylePr>
    <w:tblStylePr w:type="firstCol">
      <w:rPr>
        <w:b/>
      </w:rPr>
    </w:tblStylePr>
    <w:tblStylePr w:type="lastCol">
      <w:rPr>
        <w:b/>
      </w:rPr>
    </w:tblStylePr>
    <w:tblStylePr w:type="band1Vert">
      <w:tblPr/>
      <w:tcPr>
        <w:tcBorders>
          <w:left w:val="single" w:color="7F7F7F" w:sz="4" w:space="0"/>
          <w:right w:val="single" w:color="7F7F7F" w:sz="4" w:space="0"/>
        </w:tcBorders>
      </w:tcPr>
    </w:tblStylePr>
    <w:tblStylePr w:type="band2Vert">
      <w:tblPr/>
      <w:tcPr>
        <w:tcBorders>
          <w:left w:val="single" w:color="7F7F7F" w:sz="4" w:space="0"/>
          <w:right w:val="single" w:color="7F7F7F" w:sz="4" w:space="0"/>
        </w:tcBorders>
      </w:tcPr>
    </w:tblStylePr>
    <w:tblStylePr w:type="band1Horz">
      <w:tblPr/>
      <w:tcPr>
        <w:tcBorders>
          <w:top w:val="single" w:color="7F7F7F" w:sz="4" w:space="0"/>
          <w:bottom w:val="single" w:color="7F7F7F" w:sz="4" w:space="0"/>
        </w:tcBorders>
      </w:tcPr>
    </w:tblStylePr>
  </w:style>
  <w:style w:type="table" w:styleId="a1" w:customStyle="1">
    <w:basedOn w:val="TableNormal"/>
    <w:tblPr>
      <w:tblStyleRowBandSize w:val="1"/>
      <w:tblStyleColBandSize w:val="1"/>
      <w:tblCellMar>
        <w:top w:w="144" w:type="dxa"/>
        <w:left w:w="115" w:type="dxa"/>
        <w:bottom w:w="144" w:type="dxa"/>
        <w:right w:w="115" w:type="dxa"/>
      </w:tblCellMar>
    </w:tblPr>
  </w:style>
  <w:style w:type="table" w:styleId="a2" w:customStyle="1">
    <w:basedOn w:val="TableNormal"/>
    <w:pPr>
      <w:spacing w:before="200" w:after="0" w:line="240" w:lineRule="auto"/>
    </w:pPr>
    <w:rPr>
      <w:sz w:val="20"/>
      <w:szCs w:val="20"/>
    </w:rPr>
    <w:tblPr>
      <w:tblStyleRowBandSize w:val="1"/>
      <w:tblStyleColBandSize w:val="1"/>
      <w:tblCellMar>
        <w:top w:w="144" w:type="dxa"/>
        <w:left w:w="115" w:type="dxa"/>
        <w:bottom w:w="144" w:type="dxa"/>
        <w:right w:w="115" w:type="dxa"/>
      </w:tblCellMar>
    </w:tblPr>
    <w:tblStylePr w:type="firstRow">
      <w:rPr>
        <w:b/>
      </w:rPr>
      <w:tblPr/>
      <w:tcPr>
        <w:tcBorders>
          <w:bottom w:val="single" w:color="7F7F7F" w:sz="4" w:space="0"/>
        </w:tcBorders>
      </w:tcPr>
    </w:tblStylePr>
    <w:tblStylePr w:type="lastRow">
      <w:rPr>
        <w:b/>
      </w:rPr>
      <w:tblPr/>
      <w:tcPr>
        <w:tcBorders>
          <w:top w:val="single" w:color="7F7F7F" w:sz="4" w:space="0"/>
        </w:tcBorders>
      </w:tcPr>
    </w:tblStylePr>
    <w:tblStylePr w:type="firstCol">
      <w:rPr>
        <w:b/>
      </w:rPr>
    </w:tblStylePr>
    <w:tblStylePr w:type="lastCol">
      <w:rPr>
        <w:b/>
      </w:rPr>
    </w:tblStylePr>
    <w:tblStylePr w:type="band1Vert">
      <w:tblPr/>
      <w:tcPr>
        <w:tcBorders>
          <w:left w:val="single" w:color="7F7F7F" w:sz="4" w:space="0"/>
          <w:right w:val="single" w:color="7F7F7F" w:sz="4" w:space="0"/>
        </w:tcBorders>
      </w:tcPr>
    </w:tblStylePr>
    <w:tblStylePr w:type="band2Vert">
      <w:tblPr/>
      <w:tcPr>
        <w:tcBorders>
          <w:left w:val="single" w:color="7F7F7F" w:sz="4" w:space="0"/>
          <w:right w:val="single" w:color="7F7F7F" w:sz="4" w:space="0"/>
        </w:tcBorders>
      </w:tcPr>
    </w:tblStylePr>
    <w:tblStylePr w:type="band1Horz">
      <w:tblPr/>
      <w:tcPr>
        <w:tcBorders>
          <w:top w:val="single" w:color="7F7F7F" w:sz="4" w:space="0"/>
          <w:bottom w:val="single" w:color="7F7F7F" w:sz="4" w:space="0"/>
        </w:tcBorders>
      </w:tcPr>
    </w:tblStylePr>
  </w:style>
  <w:style w:type="table" w:styleId="a3" w:customStyle="1">
    <w:basedOn w:val="TableNormal"/>
    <w:pPr>
      <w:spacing w:before="200" w:after="0" w:line="240" w:lineRule="auto"/>
    </w:pPr>
    <w:rPr>
      <w:sz w:val="20"/>
      <w:szCs w:val="20"/>
    </w:rPr>
    <w:tblPr>
      <w:tblStyleRowBandSize w:val="1"/>
      <w:tblStyleColBandSize w:val="1"/>
      <w:tblCellMar>
        <w:top w:w="144" w:type="dxa"/>
        <w:left w:w="115" w:type="dxa"/>
        <w:bottom w:w="144" w:type="dxa"/>
        <w:right w:w="115" w:type="dxa"/>
      </w:tblCellMar>
    </w:tblPr>
    <w:tblStylePr w:type="firstRow">
      <w:rPr>
        <w:b/>
      </w:rPr>
      <w:tblPr/>
      <w:tcPr>
        <w:tcBorders>
          <w:bottom w:val="single" w:color="7F7F7F" w:sz="4" w:space="0"/>
        </w:tcBorders>
      </w:tcPr>
    </w:tblStylePr>
    <w:tblStylePr w:type="lastRow">
      <w:rPr>
        <w:b/>
      </w:rPr>
      <w:tblPr/>
      <w:tcPr>
        <w:tcBorders>
          <w:top w:val="single" w:color="7F7F7F" w:sz="4" w:space="0"/>
        </w:tcBorders>
      </w:tcPr>
    </w:tblStylePr>
    <w:tblStylePr w:type="firstCol">
      <w:rPr>
        <w:b/>
      </w:rPr>
    </w:tblStylePr>
    <w:tblStylePr w:type="lastCol">
      <w:rPr>
        <w:b/>
      </w:rPr>
    </w:tblStylePr>
    <w:tblStylePr w:type="band1Vert">
      <w:tblPr/>
      <w:tcPr>
        <w:tcBorders>
          <w:left w:val="single" w:color="7F7F7F" w:sz="4" w:space="0"/>
          <w:right w:val="single" w:color="7F7F7F" w:sz="4" w:space="0"/>
        </w:tcBorders>
      </w:tcPr>
    </w:tblStylePr>
    <w:tblStylePr w:type="band2Vert">
      <w:tblPr/>
      <w:tcPr>
        <w:tcBorders>
          <w:left w:val="single" w:color="7F7F7F" w:sz="4" w:space="0"/>
          <w:right w:val="single" w:color="7F7F7F" w:sz="4" w:space="0"/>
        </w:tcBorders>
      </w:tcPr>
    </w:tblStylePr>
    <w:tblStylePr w:type="band1Horz">
      <w:tblPr/>
      <w:tcPr>
        <w:tcBorders>
          <w:top w:val="single" w:color="7F7F7F" w:sz="4" w:space="0"/>
          <w:bottom w:val="single" w:color="7F7F7F" w:sz="4" w:space="0"/>
        </w:tcBorders>
      </w:tcPr>
    </w:tblStylePr>
  </w:style>
  <w:style w:type="table" w:styleId="a4" w:customStyle="1">
    <w:basedOn w:val="TableNormal"/>
    <w:pPr>
      <w:spacing w:before="200" w:after="0" w:line="240" w:lineRule="auto"/>
    </w:pPr>
    <w:rPr>
      <w:sz w:val="20"/>
      <w:szCs w:val="20"/>
    </w:rPr>
    <w:tblPr>
      <w:tblStyleRowBandSize w:val="1"/>
      <w:tblStyleColBandSize w:val="1"/>
      <w:tblCellMar>
        <w:top w:w="144" w:type="dxa"/>
        <w:left w:w="115" w:type="dxa"/>
        <w:bottom w:w="144" w:type="dxa"/>
        <w:right w:w="115" w:type="dxa"/>
      </w:tblCellMar>
    </w:tblPr>
  </w:style>
  <w:style w:type="paragraph" w:styleId="Long" w:customStyle="1">
    <w:name w:val="Long"/>
    <w:basedOn w:val="IntenseQuote"/>
    <w:link w:val="LongChar"/>
    <w:qFormat/>
    <w:rsid w:val="0053203A"/>
    <w:pPr>
      <w:tabs>
        <w:tab w:val="left" w:pos="8789"/>
      </w:tabs>
      <w:ind w:left="0" w:right="119"/>
    </w:pPr>
    <w:rPr>
      <w:highlight w:val="none"/>
    </w:rPr>
  </w:style>
  <w:style w:type="character" w:styleId="LongChar" w:customStyle="1">
    <w:name w:val="Long Char"/>
    <w:basedOn w:val="IntenseQuoteChar"/>
    <w:link w:val="Long"/>
    <w:rsid w:val="0053203A"/>
    <w:rPr>
      <w:rFonts w:ascii="Arial Nova Light" w:hAnsi="Arial Nova Light" w:eastAsia="Times New Roman" w:cs="Open Sans"/>
      <w:i/>
      <w:iCs/>
      <w:color w:val="4EC6C6" w:themeColor="accent1"/>
      <w:sz w:val="22"/>
      <w:szCs w:val="22"/>
      <w:highlight w:val="none"/>
      <w:lang w:eastAsia="en-GB"/>
    </w:rPr>
  </w:style>
  <w:style w:type="character" w:styleId="PlaceholderText">
    <w:name w:val="Placeholder Text"/>
    <w:basedOn w:val="DefaultParagraphFont"/>
    <w:uiPriority w:val="99"/>
    <w:semiHidden/>
    <w:rsid w:val="00736BEB"/>
    <w:rPr>
      <w:color w:val="808080"/>
    </w:rPr>
  </w:style>
  <w:style w:type="table" w:styleId="TableGrid">
    <w:name w:val="Table Grid"/>
    <w:basedOn w:val="TableNormal"/>
    <w:uiPriority w:val="59"/>
    <w:rsid w:val="00FB4123"/>
    <w:pPr>
      <w:spacing w:after="0" w:line="240" w:lineRule="auto"/>
    </w:pPr>
    <w:tblPr>
      <w:tblBorders>
        <w:top w:val="single" w:color="1C1C1C" w:themeColor="text1" w:sz="4" w:space="0"/>
        <w:left w:val="single" w:color="1C1C1C" w:themeColor="text1" w:sz="4" w:space="0"/>
        <w:bottom w:val="single" w:color="1C1C1C" w:themeColor="text1" w:sz="4" w:space="0"/>
        <w:right w:val="single" w:color="1C1C1C" w:themeColor="text1" w:sz="4" w:space="0"/>
        <w:insideH w:val="single" w:color="1C1C1C" w:themeColor="text1" w:sz="4" w:space="0"/>
        <w:insideV w:val="single" w:color="1C1C1C" w:themeColor="text1" w:sz="4" w:space="0"/>
      </w:tblBorders>
    </w:tblPr>
  </w:style>
  <w:style w:type="paragraph" w:styleId="CommentSubject">
    <w:name w:val="annotation subject"/>
    <w:basedOn w:val="CommentText"/>
    <w:next w:val="CommentText"/>
    <w:link w:val="CommentSubjectChar"/>
    <w:uiPriority w:val="99"/>
    <w:semiHidden/>
    <w:unhideWhenUsed/>
    <w:rsid w:val="00F87E1A"/>
    <w:pPr>
      <w:spacing w:before="0"/>
    </w:pPr>
    <w:rPr>
      <w:rFonts w:ascii="Arial Nova Light" w:hAnsi="Arial Nova Light" w:eastAsia="Times New Roman" w:cs="Open Sans"/>
      <w:b/>
      <w:bCs/>
      <w:color w:val="26282D"/>
      <w:shd w:val="clear" w:color="auto" w:fill="FFFFFF"/>
    </w:rPr>
  </w:style>
  <w:style w:type="character" w:styleId="CommentSubjectChar" w:customStyle="1">
    <w:name w:val="Comment Subject Char"/>
    <w:basedOn w:val="CommentTextChar"/>
    <w:link w:val="CommentSubject"/>
    <w:uiPriority w:val="99"/>
    <w:semiHidden/>
    <w:rsid w:val="00F87E1A"/>
    <w:rPr>
      <w:rFonts w:ascii="Arial" w:hAnsi="Arial" w:eastAsia="Times New Roman" w:cs="Open Sans"/>
      <w:b/>
      <w:bCs/>
      <w:color w:val="auto"/>
      <w:sz w:val="20"/>
      <w:szCs w:val="20"/>
      <w:lang w:val="en-GB"/>
    </w:rPr>
  </w:style>
  <w:style w:type="table" w:styleId="GridTable6Colorful-Accent5">
    <w:name w:val="Grid Table 6 Colorful Accent 5"/>
    <w:basedOn w:val="TableNormal"/>
    <w:uiPriority w:val="51"/>
    <w:rsid w:val="00B81D40"/>
    <w:pPr>
      <w:spacing w:after="0" w:line="240" w:lineRule="auto"/>
    </w:pPr>
    <w:rPr>
      <w:color w:val="141414" w:themeColor="accent5" w:themeShade="BF"/>
    </w:rPr>
    <w:tblPr>
      <w:tblStyleRowBandSize w:val="1"/>
      <w:tblStyleColBandSize w:val="1"/>
      <w:tblBorders>
        <w:top w:val="single" w:color="767676" w:themeColor="accent5" w:themeTint="99" w:sz="4" w:space="0"/>
        <w:left w:val="single" w:color="767676" w:themeColor="accent5" w:themeTint="99" w:sz="4" w:space="0"/>
        <w:bottom w:val="single" w:color="767676" w:themeColor="accent5" w:themeTint="99" w:sz="4" w:space="0"/>
        <w:right w:val="single" w:color="767676" w:themeColor="accent5" w:themeTint="99" w:sz="4" w:space="0"/>
        <w:insideH w:val="single" w:color="767676" w:themeColor="accent5" w:themeTint="99" w:sz="4" w:space="0"/>
        <w:insideV w:val="single" w:color="767676" w:themeColor="accent5" w:themeTint="99" w:sz="4" w:space="0"/>
      </w:tblBorders>
    </w:tblPr>
    <w:tblStylePr w:type="firstRow">
      <w:rPr>
        <w:b/>
        <w:bCs/>
      </w:rPr>
      <w:tblPr/>
      <w:tcPr>
        <w:tcBorders>
          <w:bottom w:val="single" w:color="767676" w:themeColor="accent5" w:themeTint="99" w:sz="12" w:space="0"/>
        </w:tcBorders>
      </w:tcPr>
    </w:tblStylePr>
    <w:tblStylePr w:type="lastRow">
      <w:rPr>
        <w:b/>
        <w:bCs/>
      </w:rPr>
      <w:tblPr/>
      <w:tcPr>
        <w:tcBorders>
          <w:top w:val="double" w:color="767676" w:themeColor="accent5" w:themeTint="99" w:sz="4" w:space="0"/>
        </w:tcBorders>
      </w:tcPr>
    </w:tblStylePr>
    <w:tblStylePr w:type="firstCol">
      <w:rPr>
        <w:b/>
        <w:bCs/>
      </w:rPr>
    </w:tblStylePr>
    <w:tblStylePr w:type="lastCol">
      <w:rPr>
        <w:b/>
        <w:bCs/>
      </w:rPr>
    </w:tblStylePr>
    <w:tblStylePr w:type="band1Vert">
      <w:tblPr/>
      <w:tcPr>
        <w:shd w:val="clear" w:color="auto" w:fill="D1D1D1" w:themeFill="accent5" w:themeFillTint="33"/>
      </w:tcPr>
    </w:tblStylePr>
    <w:tblStylePr w:type="band1Horz">
      <w:tblPr/>
      <w:tcPr>
        <w:shd w:val="clear" w:color="auto" w:fill="D1D1D1" w:themeFill="accent5" w:themeFillTint="33"/>
      </w:tcPr>
    </w:tblStylePr>
  </w:style>
  <w:style w:type="paragraph" w:styleId="Revision">
    <w:name w:val="Revision"/>
    <w:hidden/>
    <w:uiPriority w:val="99"/>
    <w:semiHidden/>
    <w:rsid w:val="00C16F08"/>
    <w:pPr>
      <w:spacing w:after="0" w:line="240" w:lineRule="auto"/>
    </w:pPr>
    <w:rPr>
      <w:rFonts w:eastAsia="Times New Roman" w:cs="Open Sans"/>
      <w:shd w:val="clear" w:color="auto" w:fill="FFFFFF"/>
    </w:rPr>
  </w:style>
  <w:style w:type="table" w:styleId="TableGridLight">
    <w:name w:val="Grid Table Light"/>
    <w:basedOn w:val="TableNormal"/>
    <w:uiPriority w:val="40"/>
    <w:rsid w:val="00636973"/>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Mention">
    <w:name w:val="Mention"/>
    <w:basedOn w:val="DefaultParagraphFont"/>
    <w:uiPriority w:val="99"/>
    <w:unhideWhenUsed/>
    <w:rsid w:val="002741F3"/>
    <w:rPr>
      <w:color w:val="2B579A"/>
      <w:shd w:val="clear" w:color="auto" w:fill="E1DFDD"/>
    </w:rPr>
  </w:style>
  <w:style w:type="character" w:styleId="normaltextrun" w:customStyle="1">
    <w:name w:val="normaltextrun"/>
    <w:basedOn w:val="DefaultParagraphFont"/>
    <w:rsid w:val="009D2C5E"/>
  </w:style>
  <w:style w:type="character" w:styleId="eop" w:customStyle="1">
    <w:name w:val="eop"/>
    <w:basedOn w:val="DefaultParagraphFont"/>
    <w:rsid w:val="009D2C5E"/>
  </w:style>
  <w:style w:type="paragraph" w:styleId="paragraph" w:customStyle="1">
    <w:name w:val="paragraph"/>
    <w:basedOn w:val="Normal"/>
    <w:rsid w:val="007455DE"/>
    <w:pPr>
      <w:spacing w:before="100" w:beforeAutospacing="1" w:after="100" w:afterAutospacing="1" w:line="240" w:lineRule="auto"/>
    </w:pPr>
    <w:rPr>
      <w:rFonts w:ascii="Times New Roman" w:hAnsi="Times New Roman" w:cs="Times New Roman"/>
      <w:color w:val="auto"/>
      <w:sz w:val="24"/>
      <w:szCs w:val="24"/>
      <w:highlight w:val="none"/>
      <w:lang w:val="en-US" w:eastAsia="en-US"/>
    </w:rPr>
  </w:style>
  <w:style w:type="paragraph" w:styleId="NormalWeb">
    <w:name w:val="Normal (Web)"/>
    <w:basedOn w:val="Normal"/>
    <w:uiPriority w:val="99"/>
    <w:unhideWhenUsed/>
    <w:rsid w:val="00AB44F8"/>
    <w:pPr>
      <w:spacing w:before="100" w:beforeAutospacing="1" w:after="100" w:afterAutospacing="1" w:line="240" w:lineRule="auto"/>
    </w:pPr>
    <w:rPr>
      <w:rFonts w:ascii="Times New Roman" w:hAnsi="Times New Roman" w:cs="Times New Roman"/>
      <w:color w:val="auto"/>
      <w:sz w:val="24"/>
      <w:szCs w:val="24"/>
      <w:highlight w:val="none"/>
    </w:rPr>
  </w:style>
  <w:style w:type="paragraph" w:styleId="Subtitle">
    <w:name w:val="Subtitle"/>
    <w:basedOn w:val="Normal"/>
    <w:next w:val="Normal"/>
    <w:link w:val="SubtitleChar"/>
    <w:uiPriority w:val="11"/>
    <w:qFormat/>
    <w:pPr>
      <w:spacing w:after="160"/>
      <w:ind w:left="284"/>
    </w:pPr>
    <w:rPr>
      <w:smallCaps/>
      <w:color w:val="1C1C1C"/>
      <w:sz w:val="40"/>
      <w:szCs w:val="40"/>
    </w:rPr>
  </w:style>
  <w:style w:type="table" w:styleId="a5" w:customStyle="1">
    <w:basedOn w:val="TableNormal"/>
    <w:pPr>
      <w:spacing w:after="0" w:line="240" w:lineRule="auto"/>
    </w:pPr>
    <w:rPr>
      <w:color w:val="141414"/>
    </w:rPr>
    <w:tblPr>
      <w:tblStyleRowBandSize w:val="1"/>
      <w:tblStyleColBandSize w:val="1"/>
    </w:tblPr>
    <w:tblStylePr w:type="firstRow">
      <w:rPr>
        <w:b/>
      </w:rPr>
      <w:tblPr/>
      <w:tcPr>
        <w:tcBorders>
          <w:bottom w:val="single" w:color="767676" w:sz="12" w:space="0"/>
        </w:tcBorders>
      </w:tcPr>
    </w:tblStylePr>
    <w:tblStylePr w:type="lastRow">
      <w:rPr>
        <w:b/>
      </w:rPr>
      <w:tblPr/>
      <w:tcPr>
        <w:tcBorders>
          <w:top w:val="single" w:color="767676" w:sz="4" w:space="0"/>
        </w:tcBorders>
      </w:tcPr>
    </w:tblStylePr>
    <w:tblStylePr w:type="firstCol">
      <w:rPr>
        <w:b/>
      </w:rPr>
    </w:tblStylePr>
    <w:tblStylePr w:type="lastCol">
      <w:rPr>
        <w:b/>
      </w:rPr>
    </w:tblStylePr>
    <w:tblStylePr w:type="band1Vert">
      <w:tblPr/>
      <w:tcPr>
        <w:shd w:val="clear" w:color="auto" w:fill="D1D1D1"/>
      </w:tcPr>
    </w:tblStylePr>
    <w:tblStylePr w:type="band1Horz">
      <w:tblPr/>
      <w:tcPr>
        <w:shd w:val="clear" w:color="auto" w:fill="D1D1D1"/>
      </w:tcPr>
    </w:tblStylePr>
  </w:style>
  <w:style w:type="table" w:styleId="a6" w:customStyle="1">
    <w:basedOn w:val="TableNormal"/>
    <w:pPr>
      <w:spacing w:after="0" w:line="240" w:lineRule="auto"/>
    </w:pPr>
    <w:rPr>
      <w:color w:val="141414"/>
    </w:rPr>
    <w:tblPr>
      <w:tblStyleRowBandSize w:val="1"/>
      <w:tblStyleColBandSize w:val="1"/>
    </w:tblPr>
    <w:tblStylePr w:type="firstRow">
      <w:rPr>
        <w:b/>
      </w:rPr>
      <w:tblPr/>
      <w:tcPr>
        <w:tcBorders>
          <w:bottom w:val="single" w:color="767676" w:sz="12" w:space="0"/>
        </w:tcBorders>
      </w:tcPr>
    </w:tblStylePr>
    <w:tblStylePr w:type="lastRow">
      <w:rPr>
        <w:b/>
      </w:rPr>
      <w:tblPr/>
      <w:tcPr>
        <w:tcBorders>
          <w:top w:val="single" w:color="767676" w:sz="4" w:space="0"/>
        </w:tcBorders>
      </w:tcPr>
    </w:tblStylePr>
    <w:tblStylePr w:type="firstCol">
      <w:rPr>
        <w:b/>
      </w:rPr>
    </w:tblStylePr>
    <w:tblStylePr w:type="lastCol">
      <w:rPr>
        <w:b/>
      </w:rPr>
    </w:tblStylePr>
    <w:tblStylePr w:type="band1Vert">
      <w:tblPr/>
      <w:tcPr>
        <w:shd w:val="clear" w:color="auto" w:fill="D1D1D1"/>
      </w:tcPr>
    </w:tblStylePr>
    <w:tblStylePr w:type="band1Horz">
      <w:tblPr/>
      <w:tcPr>
        <w:shd w:val="clear" w:color="auto" w:fill="D1D1D1"/>
      </w:tcPr>
    </w:tblStylePr>
  </w:style>
  <w:style w:type="table" w:styleId="a7" w:customStyle="1">
    <w:basedOn w:val="TableNormal"/>
    <w:tblPr>
      <w:tblStyleRowBandSize w:val="1"/>
      <w:tblStyleColBandSize w:val="1"/>
      <w:tblCellMar>
        <w:left w:w="0" w:type="dxa"/>
        <w:right w:w="0" w:type="dxa"/>
      </w:tblCellMar>
    </w:tblPr>
  </w:style>
  <w:style w:type="table" w:styleId="a8" w:customStyle="1">
    <w:basedOn w:val="TableNormal"/>
    <w:tblPr>
      <w:tblStyleRowBandSize w:val="1"/>
      <w:tblStyleColBandSize w:val="1"/>
      <w:tblCellMar>
        <w:left w:w="115" w:type="dxa"/>
        <w:right w:w="115" w:type="dxa"/>
      </w:tblCellMar>
    </w:tblPr>
  </w:style>
  <w:style w:type="table" w:styleId="a9" w:customStyle="1">
    <w:basedOn w:val="TableNormal"/>
    <w:tblPr>
      <w:tblStyleRowBandSize w:val="1"/>
      <w:tblStyleColBandSize w:val="1"/>
      <w:tblCellMar>
        <w:left w:w="0" w:type="dxa"/>
        <w:right w:w="0" w:type="dxa"/>
      </w:tblCellMar>
    </w:tblPr>
  </w:style>
  <w:style w:type="table" w:styleId="aa" w:customStyle="1">
    <w:basedOn w:val="TableNormal"/>
    <w:pPr>
      <w:spacing w:after="0" w:line="240" w:lineRule="auto"/>
    </w:pPr>
    <w:tblPr>
      <w:tblStyleRowBandSize w:val="1"/>
      <w:tblStyleColBandSize w:val="1"/>
    </w:tblPr>
  </w:style>
  <w:style w:type="table" w:styleId="ab" w:customStyle="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macintosh"/>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xmlns:thm15="http://schemas.microsoft.com/office/thememl/2012/main" name="Office Theme">
  <a:themeElements>
    <a:clrScheme name="RISA Colours">
      <a:dk1>
        <a:srgbClr val="1C1C1C"/>
      </a:dk1>
      <a:lt1>
        <a:srgbClr val="FFFFFF"/>
      </a:lt1>
      <a:dk2>
        <a:srgbClr val="1C1C1C"/>
      </a:dk2>
      <a:lt2>
        <a:srgbClr val="E7E6E6"/>
      </a:lt2>
      <a:accent1>
        <a:srgbClr val="4EC6C6"/>
      </a:accent1>
      <a:accent2>
        <a:srgbClr val="2FBCDD"/>
      </a:accent2>
      <a:accent3>
        <a:srgbClr val="8A89DB"/>
      </a:accent3>
      <a:accent4>
        <a:srgbClr val="2C2E82"/>
      </a:accent4>
      <a:accent5>
        <a:srgbClr val="1C1C1C"/>
      </a:accent5>
      <a:accent6>
        <a:srgbClr val="F9B049"/>
      </a:accent6>
      <a:hlink>
        <a:srgbClr val="F9B049"/>
      </a:hlink>
      <a:folHlink>
        <a:srgbClr val="4EC6C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fEIPpCgXAsKl4usexFsE/oDhlw==">CgMxLjA4AHIhMTQ0eF8xdVRwcWlxbkVCbjk2QVJXSTFDQUw2b1dXQ2pw</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1A941322A8C4FA49AF59377441CC9DE4" ma:contentTypeVersion="15" ma:contentTypeDescription="Create a new document." ma:contentTypeScope="" ma:versionID="37d18c6a0096019879b55ea44959adab">
  <xsd:schema xmlns:xsd="http://www.w3.org/2001/XMLSchema" xmlns:xs="http://www.w3.org/2001/XMLSchema" xmlns:p="http://schemas.microsoft.com/office/2006/metadata/properties" xmlns:ns2="8d7096d6-fc66-4344-9e3f-2445529a09f6" xmlns:ns3="bf84d13d-a44d-4529-b4dd-7507769c2c25" targetNamespace="http://schemas.microsoft.com/office/2006/metadata/properties" ma:root="true" ma:fieldsID="6b1d9914b518c1e97aebf3a0570c0b1d" ns2:_="" ns3:_="">
    <xsd:import namespace="8d7096d6-fc66-4344-9e3f-2445529a09f6"/>
    <xsd:import namespace="bf84d13d-a44d-4529-b4dd-7507769c2c25"/>
    <xsd:element name="properties">
      <xsd:complexType>
        <xsd:sequence>
          <xsd:element name="documentManagement">
            <xsd:complexType>
              <xsd:all>
                <xsd:element ref="ns2:hbf0c10381aa4bd59932b5b7da857fed" minOccurs="0"/>
                <xsd:element ref="ns2:TaxCatchAll"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7096d6-fc66-4344-9e3f-2445529a09f6" elementFormDefault="qualified">
    <xsd:import namespace="http://schemas.microsoft.com/office/2006/documentManagement/types"/>
    <xsd:import namespace="http://schemas.microsoft.com/office/infopath/2007/PartnerControls"/>
    <xsd:element name="hbf0c10381aa4bd59932b5b7da857fed" ma:index="8" nillable="true" ma:taxonomy="true" ma:internalName="hbf0c10381aa4bd59932b5b7da857fed" ma:taxonomyFieldName="Project_x0020_Document_x0020_Type" ma:displayName="Project Document Type" ma:default="" ma:fieldId="{1bf0c103-81aa-4bd5-9932-b5b7da857fed}" ma:sspId="822e118f-d533-465d-b5ca-7beed2256e09" ma:termSetId="d8a5acf7-091c-4877-b363-b3708ae07044"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c96f5e10-a829-489c-b1ae-5e69d5cf9a50}" ma:internalName="TaxCatchAll" ma:showField="CatchAllData" ma:web="7e2fc169-96f2-4e68-a0e3-230bbeb7e23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f84d13d-a44d-4529-b4dd-7507769c2c2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22e118f-d533-465d-b5ca-7beed2256e0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f84d13d-a44d-4529-b4dd-7507769c2c25">
      <Terms xmlns="http://schemas.microsoft.com/office/infopath/2007/PartnerControls"/>
    </lcf76f155ced4ddcb4097134ff3c332f>
    <hbf0c10381aa4bd59932b5b7da857fed xmlns="8d7096d6-fc66-4344-9e3f-2445529a09f6">
      <Terms xmlns="http://schemas.microsoft.com/office/infopath/2007/PartnerControls"/>
    </hbf0c10381aa4bd59932b5b7da857fed>
    <TaxCatchAll xmlns="8d7096d6-fc66-4344-9e3f-2445529a09f6" xsi:nil="true"/>
  </documentManagement>
</p:properties>
</file>

<file path=customXml/itemProps1.xml><?xml version="1.0" encoding="utf-8"?>
<ds:datastoreItem xmlns:ds="http://schemas.openxmlformats.org/officeDocument/2006/customXml" ds:itemID="{04C4B67C-91A6-4C92-901C-ECE18EABC31B}">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5CBC249-B2E6-4E4D-8004-EEADA07BFE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7096d6-fc66-4344-9e3f-2445529a09f6"/>
    <ds:schemaRef ds:uri="bf84d13d-a44d-4529-b4dd-7507769c2c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DF0D87-7A57-4B27-B61A-73F4C7527CCB}">
  <ds:schemaRefs>
    <ds:schemaRef ds:uri="http://schemas.microsoft.com/office/2006/metadata/properties"/>
    <ds:schemaRef ds:uri="http://schemas.microsoft.com/office/infopath/2007/PartnerControls"/>
    <ds:schemaRef ds:uri="bf84d13d-a44d-4529-b4dd-7507769c2c25"/>
    <ds:schemaRef ds:uri="8d7096d6-fc66-4344-9e3f-2445529a09f6"/>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Add document title here</dc:creator>
  <keywords/>
  <lastModifiedBy>Dariia Fastovets</lastModifiedBy>
  <revision>22</revision>
  <dcterms:created xsi:type="dcterms:W3CDTF">2025-08-11T21:11:00.0000000Z</dcterms:created>
  <dcterms:modified xsi:type="dcterms:W3CDTF">2025-08-27T12:08:36.7685837Z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0x0101001A941322A8C4FA49AF59377441CC9DE4</vt:lpwstr>
  </property>
  <property fmtid="{D5CDD505-2E9C-101B-9397-08002B2CF9AE}" pid="3" name="MediaServiceImageTags">
    <vt:lpwstr/>
  </property>
  <property fmtid="{D5CDD505-2E9C-101B-9397-08002B2CF9AE}" pid="4" name="BusinessUnit">
    <vt:lpwstr/>
  </property>
  <property fmtid="{D5CDD505-2E9C-101B-9397-08002B2CF9AE}" pid="5" name="DivisionDepartment">
    <vt:lpwstr/>
  </property>
  <property fmtid="{D5CDD505-2E9C-101B-9397-08002B2CF9AE}" pid="6" name="Project Document Type">
    <vt:lpwstr/>
  </property>
  <property fmtid="{D5CDD505-2E9C-101B-9397-08002B2CF9AE}" pid="7" name="lcf76f155ced4ddcb4097134ff3c332f">
    <vt:lpwstr/>
  </property>
  <property fmtid="{D5CDD505-2E9C-101B-9397-08002B2CF9AE}" pid="8" name="Project_x0020_Document_x0020_Type">
    <vt:lpwstr/>
  </property>
</Properties>
</file>